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BD4B" w14:textId="77777777" w:rsidR="00937A31" w:rsidRDefault="00937A31" w:rsidP="00937A31">
      <w:pPr>
        <w:jc w:val="center"/>
        <w:rPr>
          <w:rFonts w:ascii="Arial" w:hAnsi="Arial" w:cs="Arial"/>
          <w:b/>
          <w:bCs/>
        </w:rPr>
      </w:pPr>
      <w:r w:rsidRPr="0028778D">
        <w:rPr>
          <w:rFonts w:ascii="Arial" w:hAnsi="Arial" w:cs="Arial"/>
          <w:b/>
          <w:bCs/>
        </w:rPr>
        <w:t>TERMO DE REFERÊNCIA</w:t>
      </w:r>
    </w:p>
    <w:p w14:paraId="03922576" w14:textId="77777777" w:rsidR="00DB0CFC" w:rsidRDefault="00DB0CFC" w:rsidP="00937A31">
      <w:pPr>
        <w:jc w:val="both"/>
        <w:rPr>
          <w:rFonts w:ascii="Arial" w:hAnsi="Arial" w:cs="Arial"/>
          <w:b/>
          <w:bCs/>
        </w:rPr>
      </w:pPr>
    </w:p>
    <w:p w14:paraId="18B3D272" w14:textId="77777777" w:rsidR="00937A31" w:rsidRPr="00E82ABD" w:rsidRDefault="00937A31" w:rsidP="0092752C">
      <w:pPr>
        <w:spacing w:after="12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w:t>
      </w:r>
      <w:r w:rsidRPr="00E82ABD">
        <w:rPr>
          <w:rFonts w:ascii="Arial" w:hAnsi="Arial" w:cs="Arial"/>
          <w:b/>
          <w:bCs/>
          <w:sz w:val="24"/>
          <w:szCs w:val="24"/>
        </w:rPr>
        <w:t>OBJETO</w:t>
      </w:r>
    </w:p>
    <w:p w14:paraId="39687E48" w14:textId="07A09F08" w:rsidR="00937A31" w:rsidRPr="00E82ABD" w:rsidRDefault="00D50C0D" w:rsidP="0092752C">
      <w:pPr>
        <w:spacing w:after="120" w:line="360" w:lineRule="auto"/>
        <w:jc w:val="both"/>
        <w:rPr>
          <w:rFonts w:ascii="Arial" w:hAnsi="Arial" w:cs="Arial"/>
          <w:sz w:val="24"/>
          <w:szCs w:val="24"/>
        </w:rPr>
      </w:pPr>
      <w:r w:rsidRPr="00E82ABD">
        <w:rPr>
          <w:rFonts w:ascii="Arial" w:hAnsi="Arial" w:cs="Arial"/>
          <w:sz w:val="24"/>
          <w:szCs w:val="24"/>
        </w:rPr>
        <w:t>Aquisição de insumos, a saber:</w:t>
      </w:r>
      <w:r w:rsidR="00CF57B3" w:rsidRPr="00E82ABD">
        <w:rPr>
          <w:rFonts w:ascii="Arial" w:hAnsi="Arial" w:cs="Arial"/>
          <w:sz w:val="24"/>
          <w:szCs w:val="24"/>
        </w:rPr>
        <w:t xml:space="preserve"> cloreto férrico, cloreto de cálcio</w:t>
      </w:r>
      <w:r w:rsidR="00453EBD" w:rsidRPr="00E82ABD">
        <w:rPr>
          <w:rFonts w:ascii="Arial" w:hAnsi="Arial" w:cs="Arial"/>
          <w:sz w:val="24"/>
          <w:szCs w:val="24"/>
        </w:rPr>
        <w:t xml:space="preserve">, béqueres, ágar citrato de Simmons, ágar padrão para contagem, reagente de </w:t>
      </w:r>
      <w:proofErr w:type="spellStart"/>
      <w:r w:rsidR="00453EBD" w:rsidRPr="00E82ABD">
        <w:rPr>
          <w:rFonts w:ascii="Arial" w:hAnsi="Arial" w:cs="Arial"/>
          <w:sz w:val="24"/>
          <w:szCs w:val="24"/>
        </w:rPr>
        <w:t>Kovacs</w:t>
      </w:r>
      <w:proofErr w:type="spellEnd"/>
      <w:r w:rsidR="00453EBD" w:rsidRPr="00E82ABD">
        <w:rPr>
          <w:rFonts w:ascii="Arial" w:hAnsi="Arial" w:cs="Arial"/>
          <w:sz w:val="24"/>
          <w:szCs w:val="24"/>
        </w:rPr>
        <w:t xml:space="preserve">, </w:t>
      </w:r>
      <w:r w:rsidR="00E82ABD" w:rsidRPr="00E82ABD">
        <w:rPr>
          <w:rFonts w:ascii="Arial" w:hAnsi="Arial" w:cs="Arial"/>
          <w:sz w:val="24"/>
          <w:szCs w:val="24"/>
        </w:rPr>
        <w:t xml:space="preserve">naftil-1-Etilenodiamino </w:t>
      </w:r>
      <w:proofErr w:type="spellStart"/>
      <w:r w:rsidR="00E82ABD" w:rsidRPr="00E82ABD">
        <w:rPr>
          <w:rFonts w:ascii="Arial" w:hAnsi="Arial" w:cs="Arial"/>
          <w:sz w:val="24"/>
          <w:szCs w:val="24"/>
        </w:rPr>
        <w:t>Dihidrocloreto</w:t>
      </w:r>
      <w:proofErr w:type="spellEnd"/>
      <w:r w:rsidR="00E82ABD" w:rsidRPr="00E82ABD">
        <w:rPr>
          <w:rFonts w:ascii="Arial" w:hAnsi="Arial" w:cs="Arial"/>
          <w:sz w:val="24"/>
          <w:szCs w:val="24"/>
        </w:rPr>
        <w:t xml:space="preserve"> e </w:t>
      </w:r>
      <w:proofErr w:type="spellStart"/>
      <w:r w:rsidR="00E82ABD" w:rsidRPr="00E82ABD">
        <w:rPr>
          <w:rFonts w:ascii="Arial" w:hAnsi="Arial" w:cs="Arial"/>
          <w:sz w:val="24"/>
          <w:szCs w:val="24"/>
        </w:rPr>
        <w:t>parafilm</w:t>
      </w:r>
      <w:proofErr w:type="spellEnd"/>
      <w:r w:rsidRPr="00E82ABD">
        <w:rPr>
          <w:rFonts w:ascii="Arial" w:hAnsi="Arial" w:cs="Arial"/>
          <w:sz w:val="24"/>
          <w:szCs w:val="24"/>
        </w:rPr>
        <w:t xml:space="preserve"> e equipamentos, a saber: </w:t>
      </w:r>
      <w:r w:rsidR="00392066" w:rsidRPr="00E82ABD">
        <w:rPr>
          <w:rFonts w:ascii="Arial" w:hAnsi="Arial" w:cs="Arial"/>
          <w:sz w:val="24"/>
          <w:szCs w:val="24"/>
        </w:rPr>
        <w:t xml:space="preserve">termômetro de máxima para autoclaves, </w:t>
      </w:r>
      <w:r w:rsidR="00A96760" w:rsidRPr="00E82ABD">
        <w:rPr>
          <w:rFonts w:ascii="Arial" w:hAnsi="Arial" w:cs="Arial"/>
          <w:sz w:val="24"/>
          <w:szCs w:val="24"/>
        </w:rPr>
        <w:t xml:space="preserve">estufa bacteriológica, cone de sedimentação de </w:t>
      </w:r>
      <w:proofErr w:type="spellStart"/>
      <w:r w:rsidR="00A96760" w:rsidRPr="00E82ABD">
        <w:rPr>
          <w:rFonts w:ascii="Arial" w:hAnsi="Arial" w:cs="Arial"/>
          <w:sz w:val="24"/>
          <w:szCs w:val="24"/>
        </w:rPr>
        <w:t>Imhoff</w:t>
      </w:r>
      <w:proofErr w:type="spellEnd"/>
      <w:r w:rsidR="00CF57B3" w:rsidRPr="00E82ABD">
        <w:rPr>
          <w:rFonts w:ascii="Arial" w:hAnsi="Arial" w:cs="Arial"/>
          <w:sz w:val="24"/>
          <w:szCs w:val="24"/>
        </w:rPr>
        <w:t xml:space="preserve"> e suporte para cone</w:t>
      </w:r>
      <w:r w:rsidRPr="00E82ABD">
        <w:rPr>
          <w:rFonts w:ascii="Arial" w:hAnsi="Arial" w:cs="Arial"/>
          <w:sz w:val="24"/>
          <w:szCs w:val="24"/>
        </w:rPr>
        <w:t xml:space="preserve"> para o Laboratório Central da Cesama.</w:t>
      </w:r>
    </w:p>
    <w:p w14:paraId="48674ADB" w14:textId="77777777" w:rsidR="00D50C0D" w:rsidRPr="00C132AC" w:rsidRDefault="00D50C0D" w:rsidP="0092752C">
      <w:pPr>
        <w:spacing w:after="120" w:line="360" w:lineRule="auto"/>
        <w:jc w:val="both"/>
        <w:rPr>
          <w:rFonts w:ascii="Arial" w:hAnsi="Arial" w:cs="Arial"/>
          <w:sz w:val="24"/>
          <w:szCs w:val="24"/>
        </w:rPr>
      </w:pPr>
    </w:p>
    <w:p w14:paraId="78C159E2" w14:textId="77777777" w:rsidR="00937A31" w:rsidRPr="00C132AC" w:rsidRDefault="00801193" w:rsidP="0092752C">
      <w:pPr>
        <w:spacing w:after="12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0B15AD74" w14:textId="77777777" w:rsidR="00982302" w:rsidRDefault="00982302" w:rsidP="0092752C">
      <w:pPr>
        <w:spacing w:after="120" w:line="360" w:lineRule="auto"/>
        <w:jc w:val="both"/>
        <w:rPr>
          <w:rFonts w:ascii="Arial" w:hAnsi="Arial" w:cs="Arial"/>
          <w:sz w:val="24"/>
          <w:szCs w:val="24"/>
        </w:rPr>
      </w:pPr>
      <w:r w:rsidRPr="00982302">
        <w:rPr>
          <w:rFonts w:ascii="Arial" w:hAnsi="Arial" w:cs="Arial"/>
          <w:sz w:val="24"/>
          <w:szCs w:val="24"/>
        </w:rPr>
        <w:t xml:space="preserve">2.1 Trata-se de materiais utilizados rotineiramente pela CESAMA durante o processo de controle da qualidade da água para consumo humano, em cumprimento ao Anexo XX da Portaria de Consolidação n° 5/2017, alterado pelas Portarias GM/MS Nº 888/2021 e GM/MS Nº 2472/2021. </w:t>
      </w:r>
    </w:p>
    <w:p w14:paraId="31FE7966" w14:textId="04CB6CB2" w:rsidR="004F6378" w:rsidRPr="00C132AC" w:rsidRDefault="00982302" w:rsidP="0092752C">
      <w:pPr>
        <w:spacing w:after="120" w:line="360" w:lineRule="auto"/>
        <w:jc w:val="both"/>
        <w:rPr>
          <w:rFonts w:ascii="Arial" w:hAnsi="Arial" w:cs="Arial"/>
          <w:sz w:val="24"/>
          <w:szCs w:val="24"/>
        </w:rPr>
      </w:pPr>
      <w:r w:rsidRPr="00982302">
        <w:rPr>
          <w:rFonts w:ascii="Arial" w:hAnsi="Arial" w:cs="Arial"/>
          <w:sz w:val="24"/>
          <w:szCs w:val="24"/>
        </w:rPr>
        <w:t>2.2 A aquisição de tais materiais proporcionará garantia da validade dos resultados obtidos pelo Laboratório Central, propiciando a manutenção do reconhecimento de competência técnica junto a RMMG, refletindo em segurança na qualidade da água para a sociedade</w:t>
      </w:r>
    </w:p>
    <w:p w14:paraId="0A840850" w14:textId="77777777" w:rsidR="004F6378" w:rsidRDefault="00A37599" w:rsidP="0092752C">
      <w:pPr>
        <w:spacing w:after="120" w:line="360" w:lineRule="auto"/>
        <w:jc w:val="both"/>
        <w:rPr>
          <w:rFonts w:ascii="Arial" w:hAnsi="Arial" w:cs="Arial"/>
          <w:sz w:val="24"/>
          <w:szCs w:val="24"/>
        </w:rPr>
      </w:pPr>
      <w:r w:rsidRPr="00C132AC">
        <w:rPr>
          <w:rFonts w:ascii="Arial" w:hAnsi="Arial" w:cs="Arial"/>
          <w:sz w:val="24"/>
          <w:szCs w:val="24"/>
        </w:rPr>
        <w:t xml:space="preserve">2.3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50D4576A" w14:textId="5855A12C" w:rsidR="004F6378" w:rsidRDefault="004F6378" w:rsidP="0092752C">
      <w:pPr>
        <w:spacing w:after="120" w:line="360" w:lineRule="auto"/>
        <w:jc w:val="both"/>
        <w:rPr>
          <w:rFonts w:ascii="Arial" w:hAnsi="Arial" w:cs="Arial"/>
          <w:color w:val="000000"/>
          <w:sz w:val="24"/>
          <w:szCs w:val="24"/>
        </w:rPr>
      </w:pPr>
      <w:r>
        <w:rPr>
          <w:rFonts w:ascii="Arial" w:hAnsi="Arial" w:cs="Arial"/>
          <w:color w:val="000000"/>
          <w:sz w:val="24"/>
          <w:szCs w:val="24"/>
        </w:rPr>
        <w:t>2.</w:t>
      </w:r>
      <w:r w:rsidR="00563ECE">
        <w:rPr>
          <w:rFonts w:ascii="Arial" w:hAnsi="Arial" w:cs="Arial"/>
          <w:color w:val="000000"/>
          <w:sz w:val="24"/>
          <w:szCs w:val="24"/>
        </w:rPr>
        <w:t>4</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w:t>
      </w:r>
      <w:r w:rsidR="009473B3" w:rsidRPr="00563ECE">
        <w:rPr>
          <w:rFonts w:ascii="Arial" w:hAnsi="Arial" w:cs="Arial"/>
          <w:sz w:val="24"/>
          <w:szCs w:val="24"/>
        </w:rPr>
        <w:t xml:space="preserve">exigências previstas neste </w:t>
      </w:r>
      <w:r w:rsidR="00F176B3" w:rsidRPr="00563ECE">
        <w:rPr>
          <w:rFonts w:ascii="Arial" w:hAnsi="Arial" w:cs="Arial"/>
          <w:sz w:val="24"/>
          <w:szCs w:val="24"/>
        </w:rPr>
        <w:t>Termo de Referência</w:t>
      </w:r>
      <w:r w:rsidR="009473B3" w:rsidRPr="00563ECE">
        <w:rPr>
          <w:rFonts w:ascii="Arial" w:hAnsi="Arial" w:cs="Arial"/>
          <w:sz w:val="24"/>
          <w:szCs w:val="24"/>
        </w:rPr>
        <w:t xml:space="preserve">, entende-se que é conveniente a </w:t>
      </w:r>
      <w:r w:rsidR="009473B3" w:rsidRPr="00563ECE">
        <w:rPr>
          <w:rFonts w:ascii="Arial" w:hAnsi="Arial" w:cs="Arial"/>
          <w:b/>
          <w:sz w:val="24"/>
          <w:szCs w:val="24"/>
        </w:rPr>
        <w:t>vedação</w:t>
      </w:r>
      <w:r w:rsidR="009473B3" w:rsidRPr="00563ECE">
        <w:rPr>
          <w:rFonts w:ascii="Arial" w:hAnsi="Arial" w:cs="Arial"/>
          <w:sz w:val="24"/>
          <w:szCs w:val="24"/>
        </w:rPr>
        <w:t xml:space="preserve"> de participação de empresas em “consórcio” neste certame.</w:t>
      </w:r>
    </w:p>
    <w:p w14:paraId="7D2A70E5" w14:textId="77777777" w:rsidR="00D152B0" w:rsidRDefault="00D152B0" w:rsidP="0092752C">
      <w:pPr>
        <w:spacing w:after="120" w:line="360" w:lineRule="auto"/>
        <w:jc w:val="both"/>
        <w:rPr>
          <w:rFonts w:ascii="Arial" w:hAnsi="Arial" w:cs="Arial"/>
          <w:color w:val="000000"/>
          <w:sz w:val="24"/>
          <w:szCs w:val="24"/>
        </w:rPr>
      </w:pPr>
    </w:p>
    <w:p w14:paraId="6B432D5A" w14:textId="77777777" w:rsidR="00801193" w:rsidRPr="00897047" w:rsidRDefault="00801193" w:rsidP="008166D0">
      <w:pPr>
        <w:suppressAutoHyphens/>
        <w:spacing w:after="120" w:line="360" w:lineRule="auto"/>
        <w:jc w:val="both"/>
        <w:rPr>
          <w:rFonts w:ascii="Arial" w:hAnsi="Arial" w:cs="Arial"/>
          <w:b/>
          <w:sz w:val="24"/>
          <w:szCs w:val="24"/>
        </w:rPr>
      </w:pPr>
      <w:r w:rsidRPr="00897047">
        <w:rPr>
          <w:rFonts w:ascii="Arial" w:hAnsi="Arial" w:cs="Arial"/>
          <w:b/>
          <w:sz w:val="24"/>
          <w:szCs w:val="24"/>
        </w:rPr>
        <w:lastRenderedPageBreak/>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0B59DC6" w14:textId="23FD3C62" w:rsidR="00801193" w:rsidRDefault="00C132AC" w:rsidP="008166D0">
      <w:pPr>
        <w:spacing w:after="12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w:t>
      </w:r>
      <w:r w:rsidR="00801193" w:rsidRPr="0092752C">
        <w:rPr>
          <w:rFonts w:ascii="Arial" w:hAnsi="Arial" w:cs="Arial"/>
          <w:sz w:val="24"/>
          <w:szCs w:val="24"/>
        </w:rPr>
        <w:t xml:space="preserve">necessários aos pagamentos do objeto desta </w:t>
      </w:r>
      <w:r w:rsidR="0087643A" w:rsidRPr="0092752C">
        <w:rPr>
          <w:rFonts w:ascii="Arial" w:hAnsi="Arial" w:cs="Arial"/>
          <w:sz w:val="24"/>
          <w:szCs w:val="24"/>
        </w:rPr>
        <w:t>licitação</w:t>
      </w:r>
      <w:r w:rsidR="00801193" w:rsidRPr="0092752C">
        <w:rPr>
          <w:rFonts w:ascii="Arial" w:hAnsi="Arial" w:cs="Arial"/>
          <w:sz w:val="24"/>
          <w:szCs w:val="24"/>
        </w:rPr>
        <w:t xml:space="preserve"> são oriundos da </w:t>
      </w:r>
      <w:r w:rsidR="00563ECE" w:rsidRPr="0092752C">
        <w:rPr>
          <w:rFonts w:ascii="Arial" w:hAnsi="Arial" w:cs="Arial"/>
          <w:sz w:val="24"/>
          <w:szCs w:val="24"/>
        </w:rPr>
        <w:t>CESAMA</w:t>
      </w:r>
      <w:r w:rsidR="00801193" w:rsidRPr="0092752C">
        <w:rPr>
          <w:rFonts w:ascii="Arial" w:hAnsi="Arial" w:cs="Arial"/>
          <w:sz w:val="24"/>
          <w:szCs w:val="24"/>
        </w:rPr>
        <w:t>.</w:t>
      </w:r>
    </w:p>
    <w:p w14:paraId="4F6BD248" w14:textId="41DFC1A4" w:rsidR="006B3E78" w:rsidRDefault="006B3E78" w:rsidP="008166D0">
      <w:pPr>
        <w:suppressAutoHyphens/>
        <w:spacing w:after="12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563ECE">
        <w:rPr>
          <w:rFonts w:ascii="Arial" w:hAnsi="Arial" w:cs="Arial"/>
          <w:b/>
          <w:bCs/>
          <w:sz w:val="24"/>
          <w:szCs w:val="24"/>
        </w:rPr>
        <w:t xml:space="preserve"> </w:t>
      </w:r>
      <w:r w:rsidRPr="00A17582">
        <w:rPr>
          <w:rFonts w:ascii="Arial" w:hAnsi="Arial" w:cs="Arial"/>
          <w:b/>
          <w:bCs/>
          <w:sz w:val="24"/>
          <w:szCs w:val="24"/>
        </w:rPr>
        <w:t xml:space="preserve">ESPECIFICAÇÃO DO OBJETO </w:t>
      </w: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6"/>
        <w:gridCol w:w="1283"/>
        <w:gridCol w:w="1691"/>
        <w:gridCol w:w="4754"/>
        <w:gridCol w:w="1275"/>
      </w:tblGrid>
      <w:tr w:rsidR="00744E5A" w:rsidRPr="00B71235" w14:paraId="6292F27D" w14:textId="77777777" w:rsidTr="00863880">
        <w:trPr>
          <w:trHeight w:val="340"/>
          <w:jc w:val="center"/>
        </w:trPr>
        <w:tc>
          <w:tcPr>
            <w:tcW w:w="806" w:type="dxa"/>
            <w:shd w:val="clear" w:color="auto" w:fill="D9D9D9" w:themeFill="background1" w:themeFillShade="D9"/>
            <w:vAlign w:val="center"/>
          </w:tcPr>
          <w:p w14:paraId="0B31C3D6" w14:textId="77777777" w:rsidR="00744E5A" w:rsidRPr="00B71235" w:rsidRDefault="00744E5A"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83" w:type="dxa"/>
            <w:shd w:val="clear" w:color="auto" w:fill="D9D9D9" w:themeFill="background1" w:themeFillShade="D9"/>
            <w:vAlign w:val="center"/>
          </w:tcPr>
          <w:p w14:paraId="0F32982D" w14:textId="77777777" w:rsidR="00744E5A" w:rsidRPr="00B71235" w:rsidRDefault="00744E5A"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91" w:type="dxa"/>
            <w:shd w:val="clear" w:color="auto" w:fill="D9D9D9" w:themeFill="background1" w:themeFillShade="D9"/>
            <w:vAlign w:val="center"/>
          </w:tcPr>
          <w:p w14:paraId="2304A900" w14:textId="77777777" w:rsidR="00744E5A" w:rsidRPr="00B71235" w:rsidRDefault="00744E5A"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54" w:type="dxa"/>
            <w:shd w:val="clear" w:color="auto" w:fill="D9D9D9" w:themeFill="background1" w:themeFillShade="D9"/>
            <w:vAlign w:val="center"/>
          </w:tcPr>
          <w:p w14:paraId="04D436C0" w14:textId="77777777" w:rsidR="00744E5A" w:rsidRPr="00B71235" w:rsidRDefault="00744E5A"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5" w:type="dxa"/>
            <w:shd w:val="clear" w:color="auto" w:fill="D9D9D9" w:themeFill="background1" w:themeFillShade="D9"/>
            <w:vAlign w:val="center"/>
          </w:tcPr>
          <w:p w14:paraId="5C451DBE" w14:textId="77777777" w:rsidR="00744E5A" w:rsidRPr="00B71235" w:rsidRDefault="00744E5A"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744E5A" w:rsidRPr="00B71235" w14:paraId="271C9F59" w14:textId="77777777" w:rsidTr="001475A8">
        <w:trPr>
          <w:trHeight w:val="340"/>
          <w:jc w:val="center"/>
        </w:trPr>
        <w:tc>
          <w:tcPr>
            <w:tcW w:w="806" w:type="dxa"/>
            <w:vAlign w:val="center"/>
          </w:tcPr>
          <w:p w14:paraId="3A6D97E7" w14:textId="1AA9D0F6" w:rsidR="00744E5A" w:rsidRPr="00B71235" w:rsidRDefault="00863880" w:rsidP="008166D0">
            <w:pPr>
              <w:spacing w:after="0" w:line="240" w:lineRule="auto"/>
              <w:contextualSpacing/>
              <w:jc w:val="center"/>
              <w:rPr>
                <w:rFonts w:ascii="Arial" w:hAnsi="Arial" w:cs="Arial"/>
                <w:b/>
                <w:bCs/>
                <w:sz w:val="20"/>
                <w:szCs w:val="20"/>
              </w:rPr>
            </w:pPr>
            <w:r>
              <w:rPr>
                <w:rFonts w:ascii="Arial" w:hAnsi="Arial" w:cs="Arial"/>
                <w:b/>
                <w:bCs/>
                <w:sz w:val="20"/>
                <w:szCs w:val="20"/>
              </w:rPr>
              <w:t>1</w:t>
            </w:r>
          </w:p>
        </w:tc>
        <w:tc>
          <w:tcPr>
            <w:tcW w:w="1283" w:type="dxa"/>
            <w:vAlign w:val="center"/>
          </w:tcPr>
          <w:p w14:paraId="19694160" w14:textId="044D64A4" w:rsidR="00744E5A" w:rsidRPr="00B71235" w:rsidRDefault="00863880" w:rsidP="008166D0">
            <w:pPr>
              <w:spacing w:after="0" w:line="240" w:lineRule="auto"/>
              <w:contextualSpacing/>
              <w:jc w:val="center"/>
              <w:rPr>
                <w:rFonts w:ascii="Arial" w:hAnsi="Arial" w:cs="Arial"/>
                <w:sz w:val="20"/>
                <w:szCs w:val="20"/>
              </w:rPr>
            </w:pPr>
            <w:r>
              <w:rPr>
                <w:rFonts w:ascii="Arial" w:hAnsi="Arial" w:cs="Arial"/>
                <w:sz w:val="20"/>
                <w:szCs w:val="20"/>
              </w:rPr>
              <w:t>RC 123199</w:t>
            </w:r>
          </w:p>
        </w:tc>
        <w:tc>
          <w:tcPr>
            <w:tcW w:w="1691" w:type="dxa"/>
            <w:vAlign w:val="center"/>
          </w:tcPr>
          <w:p w14:paraId="75FDCC26" w14:textId="77777777" w:rsidR="00744E5A" w:rsidRPr="00B71235" w:rsidRDefault="00744E5A" w:rsidP="008166D0">
            <w:pPr>
              <w:spacing w:after="0" w:line="240" w:lineRule="auto"/>
              <w:contextualSpacing/>
              <w:jc w:val="center"/>
              <w:rPr>
                <w:rFonts w:ascii="Arial" w:hAnsi="Arial" w:cs="Arial"/>
                <w:sz w:val="20"/>
                <w:szCs w:val="20"/>
                <w:highlight w:val="yellow"/>
              </w:rPr>
            </w:pPr>
            <w:r w:rsidRPr="00E66597">
              <w:rPr>
                <w:rFonts w:ascii="Arial" w:hAnsi="Arial" w:cs="Arial"/>
                <w:sz w:val="20"/>
                <w:szCs w:val="20"/>
              </w:rPr>
              <w:t>002.145.0012-8</w:t>
            </w:r>
          </w:p>
        </w:tc>
        <w:tc>
          <w:tcPr>
            <w:tcW w:w="4754" w:type="dxa"/>
            <w:vAlign w:val="center"/>
          </w:tcPr>
          <w:p w14:paraId="248DCA90" w14:textId="77777777" w:rsidR="00744E5A" w:rsidRPr="00B71235" w:rsidRDefault="00744E5A" w:rsidP="008166D0">
            <w:pPr>
              <w:spacing w:after="0" w:line="240" w:lineRule="auto"/>
              <w:jc w:val="center"/>
              <w:rPr>
                <w:rFonts w:ascii="Arial" w:hAnsi="Arial" w:cs="Arial"/>
                <w:b/>
                <w:bCs/>
                <w:i/>
                <w:iCs/>
                <w:sz w:val="20"/>
                <w:szCs w:val="20"/>
              </w:rPr>
            </w:pPr>
            <w:r w:rsidRPr="00B71235">
              <w:rPr>
                <w:rFonts w:ascii="Arial" w:hAnsi="Arial" w:cs="Arial"/>
                <w:b/>
                <w:bCs/>
                <w:sz w:val="20"/>
                <w:szCs w:val="20"/>
              </w:rPr>
              <w:t>Termômetro de Máxima para Autoclave</w:t>
            </w:r>
          </w:p>
        </w:tc>
        <w:tc>
          <w:tcPr>
            <w:tcW w:w="1275" w:type="dxa"/>
            <w:vAlign w:val="center"/>
          </w:tcPr>
          <w:p w14:paraId="6EA0BA6B" w14:textId="77777777" w:rsidR="00744E5A" w:rsidRPr="00B71235" w:rsidRDefault="00744E5A" w:rsidP="008166D0">
            <w:pPr>
              <w:spacing w:after="0" w:line="240" w:lineRule="auto"/>
              <w:contextualSpacing/>
              <w:jc w:val="center"/>
              <w:rPr>
                <w:rFonts w:ascii="Arial" w:hAnsi="Arial" w:cs="Arial"/>
                <w:sz w:val="20"/>
                <w:szCs w:val="20"/>
              </w:rPr>
            </w:pPr>
            <w:r w:rsidRPr="00B71235">
              <w:rPr>
                <w:rFonts w:ascii="Arial" w:hAnsi="Arial" w:cs="Arial"/>
                <w:sz w:val="20"/>
                <w:szCs w:val="20"/>
              </w:rPr>
              <w:t>Peça</w:t>
            </w:r>
          </w:p>
        </w:tc>
      </w:tr>
      <w:tr w:rsidR="00744E5A" w:rsidRPr="00B71235" w14:paraId="49A1E98F" w14:textId="77777777" w:rsidTr="001475A8">
        <w:trPr>
          <w:trHeight w:val="340"/>
          <w:jc w:val="center"/>
        </w:trPr>
        <w:tc>
          <w:tcPr>
            <w:tcW w:w="9809" w:type="dxa"/>
            <w:gridSpan w:val="5"/>
            <w:shd w:val="clear" w:color="auto" w:fill="D9D9D9"/>
            <w:vAlign w:val="center"/>
          </w:tcPr>
          <w:p w14:paraId="1019D235" w14:textId="77777777" w:rsidR="00744E5A" w:rsidRPr="00B71235" w:rsidRDefault="00744E5A" w:rsidP="001475A8">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744E5A" w:rsidRPr="00B71235" w14:paraId="1C3B7FEC" w14:textId="77777777" w:rsidTr="001475A8">
        <w:trPr>
          <w:jc w:val="center"/>
        </w:trPr>
        <w:tc>
          <w:tcPr>
            <w:tcW w:w="9809" w:type="dxa"/>
            <w:gridSpan w:val="5"/>
          </w:tcPr>
          <w:p w14:paraId="6389F687" w14:textId="77777777" w:rsidR="00744E5A" w:rsidRPr="00B71235" w:rsidRDefault="00744E5A" w:rsidP="00A61AB3">
            <w:pPr>
              <w:numPr>
                <w:ilvl w:val="0"/>
                <w:numId w:val="18"/>
              </w:numPr>
              <w:tabs>
                <w:tab w:val="left" w:pos="202"/>
              </w:tabs>
              <w:spacing w:before="120" w:after="0" w:line="276" w:lineRule="auto"/>
              <w:ind w:left="57" w:firstLine="0"/>
              <w:rPr>
                <w:rFonts w:ascii="Arial" w:hAnsi="Arial" w:cs="Arial"/>
                <w:sz w:val="20"/>
                <w:szCs w:val="20"/>
              </w:rPr>
            </w:pPr>
            <w:r w:rsidRPr="00B71235">
              <w:rPr>
                <w:rFonts w:ascii="Arial" w:hAnsi="Arial" w:cs="Arial"/>
                <w:sz w:val="20"/>
                <w:szCs w:val="20"/>
              </w:rPr>
              <w:t>Escala: +80°C à +140°C;</w:t>
            </w:r>
          </w:p>
          <w:p w14:paraId="3EC3823E"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B71235">
              <w:rPr>
                <w:rFonts w:ascii="Arial" w:hAnsi="Arial" w:cs="Arial"/>
                <w:sz w:val="20"/>
                <w:szCs w:val="20"/>
              </w:rPr>
              <w:t>Divisão: 2°C;</w:t>
            </w:r>
          </w:p>
          <w:p w14:paraId="6D685F42"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B71235">
              <w:rPr>
                <w:rFonts w:ascii="Arial" w:hAnsi="Arial" w:cs="Arial"/>
                <w:sz w:val="20"/>
                <w:szCs w:val="20"/>
              </w:rPr>
              <w:t>Precisão: ±2°C;</w:t>
            </w:r>
          </w:p>
          <w:p w14:paraId="581B65E7"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B71235">
              <w:rPr>
                <w:rFonts w:ascii="Arial" w:hAnsi="Arial" w:cs="Arial"/>
                <w:sz w:val="20"/>
                <w:szCs w:val="20"/>
              </w:rPr>
              <w:t>Comprimento: 70 mm;</w:t>
            </w:r>
          </w:p>
          <w:p w14:paraId="2E2143BC"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B71235">
              <w:rPr>
                <w:rFonts w:ascii="Arial" w:hAnsi="Arial" w:cs="Arial"/>
                <w:sz w:val="20"/>
                <w:szCs w:val="20"/>
              </w:rPr>
              <w:t>Diâmetro: 7 mm;</w:t>
            </w:r>
          </w:p>
          <w:p w14:paraId="4D303D97"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B71235">
              <w:rPr>
                <w:rFonts w:ascii="Arial" w:hAnsi="Arial" w:cs="Arial"/>
                <w:sz w:val="20"/>
                <w:szCs w:val="20"/>
              </w:rPr>
              <w:t>Imersão: total;</w:t>
            </w:r>
          </w:p>
          <w:p w14:paraId="4EB7AFD5" w14:textId="77777777" w:rsidR="00744E5A" w:rsidRPr="00B71235" w:rsidRDefault="00744E5A" w:rsidP="00A61AB3">
            <w:pPr>
              <w:numPr>
                <w:ilvl w:val="0"/>
                <w:numId w:val="18"/>
              </w:numPr>
              <w:tabs>
                <w:tab w:val="left" w:pos="202"/>
              </w:tabs>
              <w:spacing w:after="0" w:line="276" w:lineRule="auto"/>
              <w:ind w:left="57" w:firstLine="0"/>
              <w:rPr>
                <w:rFonts w:ascii="Arial" w:hAnsi="Arial" w:cs="Arial"/>
                <w:sz w:val="20"/>
                <w:szCs w:val="20"/>
              </w:rPr>
            </w:pPr>
            <w:r w:rsidRPr="009E6032">
              <w:rPr>
                <w:rFonts w:ascii="Arial" w:hAnsi="Arial" w:cs="Arial"/>
                <w:sz w:val="20"/>
                <w:szCs w:val="20"/>
              </w:rPr>
              <w:t>Finalidade:</w:t>
            </w:r>
            <w:r w:rsidRPr="00B71235">
              <w:rPr>
                <w:rFonts w:ascii="Arial" w:hAnsi="Arial" w:cs="Arial"/>
                <w:sz w:val="20"/>
                <w:szCs w:val="20"/>
              </w:rPr>
              <w:t xml:space="preserve"> Controle de temperatura de autoclaves</w:t>
            </w:r>
            <w:r>
              <w:rPr>
                <w:rFonts w:ascii="Arial" w:hAnsi="Arial" w:cs="Arial"/>
                <w:sz w:val="20"/>
                <w:szCs w:val="20"/>
              </w:rPr>
              <w:t>.</w:t>
            </w:r>
          </w:p>
          <w:p w14:paraId="77E16062" w14:textId="78549235" w:rsidR="00744E5A" w:rsidRPr="00B71235" w:rsidRDefault="00744E5A" w:rsidP="00A61AB3">
            <w:pPr>
              <w:numPr>
                <w:ilvl w:val="0"/>
                <w:numId w:val="18"/>
              </w:numPr>
              <w:tabs>
                <w:tab w:val="left" w:pos="202"/>
              </w:tabs>
              <w:spacing w:after="120" w:line="276" w:lineRule="auto"/>
              <w:ind w:left="57" w:firstLine="0"/>
              <w:rPr>
                <w:rFonts w:ascii="Arial" w:hAnsi="Arial" w:cs="Arial"/>
                <w:bCs/>
                <w:sz w:val="20"/>
                <w:szCs w:val="20"/>
              </w:rPr>
            </w:pPr>
            <w:r w:rsidRPr="00B71235">
              <w:rPr>
                <w:rFonts w:ascii="Arial" w:hAnsi="Arial" w:cs="Arial"/>
                <w:b/>
                <w:bCs/>
                <w:sz w:val="20"/>
                <w:szCs w:val="20"/>
              </w:rPr>
              <w:t>Referência:</w:t>
            </w:r>
            <w:r w:rsidRPr="00B71235">
              <w:rPr>
                <w:rFonts w:ascii="Arial" w:hAnsi="Arial" w:cs="Arial"/>
                <w:sz w:val="20"/>
                <w:szCs w:val="20"/>
              </w:rPr>
              <w:t xml:space="preserve"> modelo 5073 - Termômetro para autoclave - Marca </w:t>
            </w:r>
            <w:proofErr w:type="spellStart"/>
            <w:r w:rsidRPr="00B71235">
              <w:rPr>
                <w:rFonts w:ascii="Arial" w:hAnsi="Arial" w:cs="Arial"/>
                <w:sz w:val="20"/>
                <w:szCs w:val="20"/>
              </w:rPr>
              <w:t>Incoterm</w:t>
            </w:r>
            <w:proofErr w:type="spellEnd"/>
            <w:r w:rsidR="006E748A">
              <w:rPr>
                <w:rFonts w:ascii="Arial" w:hAnsi="Arial" w:cs="Arial"/>
                <w:sz w:val="20"/>
                <w:szCs w:val="20"/>
              </w:rPr>
              <w:t xml:space="preserve">, </w:t>
            </w:r>
            <w:r w:rsidR="00C83C79">
              <w:rPr>
                <w:rFonts w:ascii="Arial" w:hAnsi="Arial" w:cs="Arial"/>
                <w:sz w:val="20"/>
                <w:szCs w:val="20"/>
              </w:rPr>
              <w:t>similar ou de melhor qualidade. Justificativa: modelo utilizado pelo Laboratório Central com desempenho adequado.</w:t>
            </w:r>
          </w:p>
        </w:tc>
      </w:tr>
    </w:tbl>
    <w:p w14:paraId="4F73DEE2" w14:textId="77777777" w:rsidR="00B677AF" w:rsidRDefault="00B677AF" w:rsidP="008166D0">
      <w:pPr>
        <w:spacing w:after="0" w:line="240" w:lineRule="auto"/>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6"/>
        <w:gridCol w:w="1283"/>
        <w:gridCol w:w="1691"/>
        <w:gridCol w:w="4754"/>
        <w:gridCol w:w="1275"/>
      </w:tblGrid>
      <w:tr w:rsidR="001349A3" w:rsidRPr="00B71235" w14:paraId="729F51B6" w14:textId="77777777" w:rsidTr="008166D0">
        <w:trPr>
          <w:trHeight w:val="340"/>
          <w:jc w:val="center"/>
        </w:trPr>
        <w:tc>
          <w:tcPr>
            <w:tcW w:w="806" w:type="dxa"/>
            <w:shd w:val="clear" w:color="auto" w:fill="D9D9D9" w:themeFill="background1" w:themeFillShade="D9"/>
            <w:vAlign w:val="center"/>
          </w:tcPr>
          <w:p w14:paraId="482554B9" w14:textId="77777777" w:rsidR="001349A3" w:rsidRPr="00B71235" w:rsidRDefault="001349A3" w:rsidP="008166D0">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83" w:type="dxa"/>
            <w:shd w:val="clear" w:color="auto" w:fill="D9D9D9" w:themeFill="background1" w:themeFillShade="D9"/>
            <w:vAlign w:val="center"/>
          </w:tcPr>
          <w:p w14:paraId="5B302582" w14:textId="77777777" w:rsidR="001349A3" w:rsidRPr="00B71235" w:rsidRDefault="001349A3" w:rsidP="008166D0">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91" w:type="dxa"/>
            <w:shd w:val="clear" w:color="auto" w:fill="D9D9D9" w:themeFill="background1" w:themeFillShade="D9"/>
            <w:vAlign w:val="center"/>
          </w:tcPr>
          <w:p w14:paraId="611BC012" w14:textId="77777777" w:rsidR="001349A3" w:rsidRPr="00B71235" w:rsidRDefault="001349A3" w:rsidP="008166D0">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54" w:type="dxa"/>
            <w:shd w:val="clear" w:color="auto" w:fill="D9D9D9" w:themeFill="background1" w:themeFillShade="D9"/>
            <w:vAlign w:val="center"/>
          </w:tcPr>
          <w:p w14:paraId="00A45633" w14:textId="77777777" w:rsidR="001349A3" w:rsidRPr="00B71235" w:rsidRDefault="001349A3" w:rsidP="008166D0">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5" w:type="dxa"/>
            <w:shd w:val="clear" w:color="auto" w:fill="D9D9D9" w:themeFill="background1" w:themeFillShade="D9"/>
            <w:vAlign w:val="center"/>
          </w:tcPr>
          <w:p w14:paraId="3B8B85F8" w14:textId="77777777" w:rsidR="001349A3" w:rsidRPr="00B71235" w:rsidRDefault="001349A3" w:rsidP="008166D0">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1349A3" w:rsidRPr="00B71235" w14:paraId="5BBE0D69" w14:textId="77777777" w:rsidTr="008166D0">
        <w:trPr>
          <w:trHeight w:val="340"/>
          <w:jc w:val="center"/>
        </w:trPr>
        <w:tc>
          <w:tcPr>
            <w:tcW w:w="806" w:type="dxa"/>
            <w:vAlign w:val="center"/>
          </w:tcPr>
          <w:p w14:paraId="650E9785" w14:textId="59EDBC8A" w:rsidR="001349A3" w:rsidRPr="00B71235" w:rsidRDefault="00863880" w:rsidP="008166D0">
            <w:pPr>
              <w:spacing w:after="0" w:line="240" w:lineRule="auto"/>
              <w:contextualSpacing/>
              <w:jc w:val="center"/>
              <w:rPr>
                <w:rFonts w:ascii="Arial" w:hAnsi="Arial" w:cs="Arial"/>
                <w:b/>
                <w:bCs/>
                <w:sz w:val="20"/>
                <w:szCs w:val="20"/>
              </w:rPr>
            </w:pPr>
            <w:r>
              <w:rPr>
                <w:rFonts w:ascii="Arial" w:hAnsi="Arial" w:cs="Arial"/>
                <w:b/>
                <w:bCs/>
                <w:sz w:val="20"/>
                <w:szCs w:val="20"/>
              </w:rPr>
              <w:t>2</w:t>
            </w:r>
          </w:p>
        </w:tc>
        <w:tc>
          <w:tcPr>
            <w:tcW w:w="1283" w:type="dxa"/>
            <w:vAlign w:val="center"/>
          </w:tcPr>
          <w:p w14:paraId="7BD7B270" w14:textId="2EE8FC0C" w:rsidR="001349A3" w:rsidRPr="00B71235" w:rsidRDefault="00863880" w:rsidP="008166D0">
            <w:pPr>
              <w:spacing w:after="0" w:line="240" w:lineRule="auto"/>
              <w:contextualSpacing/>
              <w:jc w:val="center"/>
              <w:rPr>
                <w:rFonts w:ascii="Arial" w:hAnsi="Arial" w:cs="Arial"/>
                <w:sz w:val="20"/>
                <w:szCs w:val="20"/>
              </w:rPr>
            </w:pPr>
            <w:r>
              <w:rPr>
                <w:rFonts w:ascii="Arial" w:hAnsi="Arial" w:cs="Arial"/>
                <w:sz w:val="20"/>
                <w:szCs w:val="20"/>
              </w:rPr>
              <w:t>RC 123199</w:t>
            </w:r>
          </w:p>
        </w:tc>
        <w:tc>
          <w:tcPr>
            <w:tcW w:w="1691" w:type="dxa"/>
            <w:vAlign w:val="center"/>
          </w:tcPr>
          <w:p w14:paraId="1CE56CD3" w14:textId="77777777" w:rsidR="001349A3" w:rsidRPr="00B71235" w:rsidRDefault="001349A3" w:rsidP="008166D0">
            <w:pPr>
              <w:spacing w:after="0" w:line="240" w:lineRule="auto"/>
              <w:contextualSpacing/>
              <w:rPr>
                <w:rFonts w:ascii="Arial" w:hAnsi="Arial" w:cs="Arial"/>
                <w:bCs/>
                <w:sz w:val="20"/>
                <w:szCs w:val="20"/>
                <w:highlight w:val="yellow"/>
              </w:rPr>
            </w:pPr>
            <w:r w:rsidRPr="00C20B45">
              <w:rPr>
                <w:rFonts w:ascii="Arial" w:hAnsi="Arial" w:cs="Arial"/>
                <w:bCs/>
                <w:sz w:val="20"/>
                <w:szCs w:val="20"/>
              </w:rPr>
              <w:t>002.055.0002-1</w:t>
            </w:r>
          </w:p>
        </w:tc>
        <w:tc>
          <w:tcPr>
            <w:tcW w:w="4754" w:type="dxa"/>
            <w:vAlign w:val="center"/>
          </w:tcPr>
          <w:p w14:paraId="288C9121" w14:textId="77777777" w:rsidR="001349A3" w:rsidRPr="00060210" w:rsidRDefault="001349A3" w:rsidP="008166D0">
            <w:pPr>
              <w:pStyle w:val="PargrafodaLista"/>
              <w:spacing w:after="0" w:line="240" w:lineRule="auto"/>
              <w:ind w:left="0"/>
              <w:jc w:val="center"/>
              <w:rPr>
                <w:rFonts w:ascii="Arial" w:hAnsi="Arial" w:cs="Arial"/>
                <w:b/>
                <w:sz w:val="20"/>
                <w:szCs w:val="20"/>
              </w:rPr>
            </w:pPr>
            <w:r w:rsidRPr="00060210">
              <w:rPr>
                <w:rFonts w:ascii="Arial" w:hAnsi="Arial" w:cs="Arial"/>
                <w:b/>
                <w:sz w:val="20"/>
                <w:szCs w:val="20"/>
              </w:rPr>
              <w:t>Estufa Bacteriológica</w:t>
            </w:r>
          </w:p>
        </w:tc>
        <w:tc>
          <w:tcPr>
            <w:tcW w:w="1275" w:type="dxa"/>
            <w:vAlign w:val="center"/>
          </w:tcPr>
          <w:p w14:paraId="33A8547D" w14:textId="77777777" w:rsidR="001349A3" w:rsidRPr="00B71235" w:rsidRDefault="001349A3" w:rsidP="008166D0">
            <w:pPr>
              <w:spacing w:after="0" w:line="240" w:lineRule="auto"/>
              <w:contextualSpacing/>
              <w:jc w:val="center"/>
              <w:rPr>
                <w:rFonts w:ascii="Arial" w:hAnsi="Arial" w:cs="Arial"/>
                <w:sz w:val="20"/>
                <w:szCs w:val="20"/>
              </w:rPr>
            </w:pPr>
            <w:r w:rsidRPr="00B71235">
              <w:rPr>
                <w:rFonts w:ascii="Arial" w:hAnsi="Arial" w:cs="Arial"/>
                <w:sz w:val="20"/>
                <w:szCs w:val="20"/>
              </w:rPr>
              <w:t>Peça</w:t>
            </w:r>
          </w:p>
        </w:tc>
      </w:tr>
      <w:tr w:rsidR="001349A3" w:rsidRPr="00B71235" w14:paraId="3E054566" w14:textId="77777777" w:rsidTr="008166D0">
        <w:trPr>
          <w:trHeight w:val="340"/>
          <w:jc w:val="center"/>
        </w:trPr>
        <w:tc>
          <w:tcPr>
            <w:tcW w:w="9809" w:type="dxa"/>
            <w:gridSpan w:val="5"/>
            <w:shd w:val="clear" w:color="auto" w:fill="D9D9D9"/>
            <w:vAlign w:val="center"/>
          </w:tcPr>
          <w:p w14:paraId="2515525B" w14:textId="77777777" w:rsidR="001349A3" w:rsidRPr="00B71235" w:rsidRDefault="001349A3" w:rsidP="008166D0">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1349A3" w:rsidRPr="00B71235" w14:paraId="5B7D4274" w14:textId="77777777" w:rsidTr="001475A8">
        <w:trPr>
          <w:jc w:val="center"/>
        </w:trPr>
        <w:tc>
          <w:tcPr>
            <w:tcW w:w="9809" w:type="dxa"/>
            <w:gridSpan w:val="5"/>
          </w:tcPr>
          <w:p w14:paraId="6B4439D0" w14:textId="77777777" w:rsidR="001349A3" w:rsidRPr="0053405B" w:rsidRDefault="001349A3" w:rsidP="007D301C">
            <w:pPr>
              <w:tabs>
                <w:tab w:val="left" w:pos="200"/>
              </w:tabs>
              <w:spacing w:after="0" w:line="360" w:lineRule="auto"/>
              <w:ind w:left="57"/>
              <w:rPr>
                <w:rFonts w:ascii="Arial" w:hAnsi="Arial" w:cs="Arial"/>
                <w:sz w:val="20"/>
                <w:szCs w:val="20"/>
              </w:rPr>
            </w:pPr>
            <w:r w:rsidRPr="0053405B">
              <w:rPr>
                <w:rFonts w:ascii="Arial" w:hAnsi="Arial" w:cs="Arial"/>
                <w:sz w:val="20"/>
                <w:szCs w:val="20"/>
              </w:rPr>
              <w:t>- Construção robusta, câmara interna confeccionada em chapa de aço inox 430,</w:t>
            </w:r>
          </w:p>
          <w:p w14:paraId="336ABFA6" w14:textId="77777777" w:rsidR="001349A3" w:rsidRPr="0053405B" w:rsidRDefault="001349A3" w:rsidP="007D301C">
            <w:pPr>
              <w:tabs>
                <w:tab w:val="left" w:pos="200"/>
              </w:tabs>
              <w:spacing w:after="0" w:line="360" w:lineRule="auto"/>
              <w:ind w:left="57"/>
              <w:rPr>
                <w:rFonts w:ascii="Arial" w:hAnsi="Arial" w:cs="Arial"/>
                <w:sz w:val="20"/>
                <w:szCs w:val="20"/>
              </w:rPr>
            </w:pPr>
            <w:r w:rsidRPr="0053405B">
              <w:rPr>
                <w:rFonts w:ascii="Arial" w:hAnsi="Arial" w:cs="Arial"/>
                <w:sz w:val="20"/>
                <w:szCs w:val="20"/>
              </w:rPr>
              <w:t>- Câmara confeccionada em chapa de aço com pintura eletrostática a pó de alta fixação,</w:t>
            </w:r>
          </w:p>
          <w:p w14:paraId="21470A1D"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 xml:space="preserve">Partes metálicas com tratamento </w:t>
            </w:r>
            <w:proofErr w:type="spellStart"/>
            <w:proofErr w:type="gramStart"/>
            <w:r w:rsidRPr="0053405B">
              <w:rPr>
                <w:rFonts w:ascii="Arial" w:hAnsi="Arial" w:cs="Arial"/>
                <w:sz w:val="20"/>
                <w:szCs w:val="20"/>
              </w:rPr>
              <w:t>anti-corrosivo</w:t>
            </w:r>
            <w:proofErr w:type="spellEnd"/>
            <w:proofErr w:type="gramEnd"/>
            <w:r w:rsidRPr="0053405B">
              <w:rPr>
                <w:rFonts w:ascii="Arial" w:hAnsi="Arial" w:cs="Arial"/>
                <w:sz w:val="20"/>
                <w:szCs w:val="20"/>
              </w:rPr>
              <w:t>;</w:t>
            </w:r>
          </w:p>
          <w:p w14:paraId="3D5BC6F6"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xml:space="preserve"> - Três prateleiras internas removíveis;</w:t>
            </w:r>
          </w:p>
          <w:p w14:paraId="04ECAFB3"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-Divisórias em aço inox com cantos arredondados; próprias para acomodação de bandejas</w:t>
            </w:r>
          </w:p>
          <w:p w14:paraId="071D21D3"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Para instalação em bancada, com estrutura montada sobre 04 pés niveladores</w:t>
            </w:r>
          </w:p>
          <w:p w14:paraId="03A74D2F" w14:textId="77777777" w:rsidR="001349A3" w:rsidRPr="0053405B" w:rsidRDefault="001349A3" w:rsidP="007D301C">
            <w:pPr>
              <w:tabs>
                <w:tab w:val="left" w:pos="200"/>
              </w:tabs>
              <w:spacing w:after="0" w:line="360" w:lineRule="auto"/>
              <w:ind w:left="57"/>
              <w:rPr>
                <w:rFonts w:ascii="Arial" w:hAnsi="Arial" w:cs="Arial"/>
                <w:sz w:val="20"/>
                <w:szCs w:val="20"/>
              </w:rPr>
            </w:pPr>
            <w:r w:rsidRPr="0053405B">
              <w:rPr>
                <w:rFonts w:ascii="Arial" w:hAnsi="Arial" w:cs="Arial"/>
                <w:sz w:val="20"/>
                <w:szCs w:val="20"/>
              </w:rPr>
              <w:t xml:space="preserve">- Porta com abertura lateral, com guarnição magnética para vedação e puxador </w:t>
            </w:r>
          </w:p>
          <w:p w14:paraId="4448BA06"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Porta interna envidraçada com estrutura metálica;</w:t>
            </w:r>
          </w:p>
          <w:p w14:paraId="351549A1"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Porta externa com fechamento em silicone;</w:t>
            </w:r>
          </w:p>
          <w:p w14:paraId="0CB669FA"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Faixa de trabalho: 10-15°C até 60-70°C;</w:t>
            </w:r>
          </w:p>
          <w:p w14:paraId="4D0C500B"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xml:space="preserve">- Controlador e indicador digital microprocessado de 4 dígitos com sistema </w:t>
            </w:r>
            <w:proofErr w:type="spellStart"/>
            <w:r w:rsidRPr="0053405B">
              <w:rPr>
                <w:rFonts w:ascii="Arial" w:hAnsi="Arial" w:cs="Arial"/>
                <w:sz w:val="20"/>
                <w:szCs w:val="20"/>
              </w:rPr>
              <w:t>pid</w:t>
            </w:r>
            <w:proofErr w:type="spellEnd"/>
            <w:r w:rsidRPr="0053405B">
              <w:rPr>
                <w:rFonts w:ascii="Arial" w:hAnsi="Arial" w:cs="Arial"/>
                <w:sz w:val="20"/>
                <w:szCs w:val="20"/>
              </w:rPr>
              <w:t>, sensibilidade de ± 0,1°c</w:t>
            </w:r>
          </w:p>
          <w:p w14:paraId="6C67A6FC"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xml:space="preserve">- </w:t>
            </w:r>
            <w:r>
              <w:rPr>
                <w:rFonts w:ascii="Arial" w:hAnsi="Arial" w:cs="Arial"/>
                <w:sz w:val="20"/>
                <w:szCs w:val="20"/>
              </w:rPr>
              <w:t>R</w:t>
            </w:r>
            <w:r w:rsidRPr="0053405B">
              <w:rPr>
                <w:rFonts w:ascii="Arial" w:hAnsi="Arial" w:cs="Arial"/>
                <w:sz w:val="20"/>
                <w:szCs w:val="20"/>
              </w:rPr>
              <w:t>elê sólido</w:t>
            </w:r>
          </w:p>
          <w:p w14:paraId="5F7E0E73"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xml:space="preserve">- </w:t>
            </w:r>
            <w:r>
              <w:rPr>
                <w:rFonts w:ascii="Arial" w:hAnsi="Arial" w:cs="Arial"/>
                <w:sz w:val="20"/>
                <w:szCs w:val="20"/>
              </w:rPr>
              <w:t>S</w:t>
            </w:r>
            <w:r w:rsidRPr="0053405B">
              <w:rPr>
                <w:rFonts w:ascii="Arial" w:hAnsi="Arial" w:cs="Arial"/>
                <w:sz w:val="20"/>
                <w:szCs w:val="20"/>
              </w:rPr>
              <w:t xml:space="preserve">ensor tipo pt100, para faixas de trabalho de 20 </w:t>
            </w:r>
            <w:proofErr w:type="gramStart"/>
            <w:r w:rsidRPr="0053405B">
              <w:rPr>
                <w:rFonts w:ascii="Arial" w:hAnsi="Arial" w:cs="Arial"/>
                <w:sz w:val="20"/>
                <w:szCs w:val="20"/>
              </w:rPr>
              <w:t>à</w:t>
            </w:r>
            <w:proofErr w:type="gramEnd"/>
            <w:r w:rsidRPr="0053405B">
              <w:rPr>
                <w:rFonts w:ascii="Arial" w:hAnsi="Arial" w:cs="Arial"/>
                <w:sz w:val="20"/>
                <w:szCs w:val="20"/>
              </w:rPr>
              <w:t xml:space="preserve"> 60°c</w:t>
            </w:r>
          </w:p>
          <w:p w14:paraId="01FD4A31"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Controlador de temperatura microprocessado digital PID;</w:t>
            </w:r>
          </w:p>
          <w:p w14:paraId="6D13E94E" w14:textId="263EC214" w:rsidR="001349A3"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sidRPr="0053405B">
              <w:rPr>
                <w:rFonts w:ascii="Arial" w:hAnsi="Arial" w:cs="Arial"/>
                <w:sz w:val="20"/>
                <w:szCs w:val="20"/>
              </w:rPr>
              <w:t>Circulação de ar forçada através de micro ventilador proporcionando uma variação de temperatura em torno do ajuste de no máximo 0,</w:t>
            </w:r>
            <w:r w:rsidR="008E306A">
              <w:rPr>
                <w:rFonts w:ascii="Arial" w:hAnsi="Arial" w:cs="Arial"/>
                <w:sz w:val="20"/>
                <w:szCs w:val="20"/>
              </w:rPr>
              <w:t>6</w:t>
            </w:r>
            <w:r w:rsidRPr="0053405B">
              <w:rPr>
                <w:rFonts w:ascii="Arial" w:hAnsi="Arial" w:cs="Arial"/>
                <w:sz w:val="20"/>
                <w:szCs w:val="20"/>
              </w:rPr>
              <w:t>°C;</w:t>
            </w:r>
          </w:p>
          <w:p w14:paraId="2FEA3553" w14:textId="77777777" w:rsidR="001349A3" w:rsidRPr="0053405B" w:rsidRDefault="001349A3" w:rsidP="007D301C">
            <w:pPr>
              <w:numPr>
                <w:ilvl w:val="0"/>
                <w:numId w:val="19"/>
              </w:numPr>
              <w:tabs>
                <w:tab w:val="left" w:pos="200"/>
              </w:tabs>
              <w:spacing w:after="0" w:line="360" w:lineRule="auto"/>
              <w:ind w:left="58" w:firstLine="0"/>
              <w:contextualSpacing/>
              <w:rPr>
                <w:rFonts w:ascii="Arial" w:hAnsi="Arial" w:cs="Arial"/>
                <w:sz w:val="20"/>
                <w:szCs w:val="20"/>
              </w:rPr>
            </w:pPr>
            <w:r>
              <w:rPr>
                <w:rFonts w:ascii="Arial" w:hAnsi="Arial" w:cs="Arial"/>
                <w:sz w:val="20"/>
                <w:szCs w:val="20"/>
              </w:rPr>
              <w:lastRenderedPageBreak/>
              <w:t>F</w:t>
            </w:r>
            <w:r w:rsidRPr="0053405B">
              <w:rPr>
                <w:rFonts w:ascii="Arial" w:hAnsi="Arial" w:cs="Arial"/>
                <w:sz w:val="20"/>
                <w:szCs w:val="20"/>
              </w:rPr>
              <w:t xml:space="preserve">aixas de trabalho de 20 </w:t>
            </w:r>
            <w:proofErr w:type="gramStart"/>
            <w:r w:rsidRPr="0053405B">
              <w:rPr>
                <w:rFonts w:ascii="Arial" w:hAnsi="Arial" w:cs="Arial"/>
                <w:sz w:val="20"/>
                <w:szCs w:val="20"/>
              </w:rPr>
              <w:t>à</w:t>
            </w:r>
            <w:proofErr w:type="gramEnd"/>
            <w:r w:rsidRPr="0053405B">
              <w:rPr>
                <w:rFonts w:ascii="Arial" w:hAnsi="Arial" w:cs="Arial"/>
                <w:sz w:val="20"/>
                <w:szCs w:val="20"/>
              </w:rPr>
              <w:t xml:space="preserve"> 60°c</w:t>
            </w:r>
          </w:p>
          <w:p w14:paraId="470C6F6B" w14:textId="77777777" w:rsidR="001349A3" w:rsidRDefault="001349A3" w:rsidP="007D301C">
            <w:pPr>
              <w:tabs>
                <w:tab w:val="left" w:pos="200"/>
              </w:tabs>
              <w:spacing w:after="0" w:line="360" w:lineRule="auto"/>
              <w:rPr>
                <w:rFonts w:ascii="Arial" w:hAnsi="Arial" w:cs="Arial"/>
                <w:sz w:val="20"/>
                <w:szCs w:val="20"/>
              </w:rPr>
            </w:pPr>
            <w:r>
              <w:rPr>
                <w:rFonts w:ascii="Arial" w:hAnsi="Arial" w:cs="Arial"/>
                <w:sz w:val="20"/>
                <w:szCs w:val="20"/>
              </w:rPr>
              <w:t>- P</w:t>
            </w:r>
            <w:r w:rsidRPr="0053405B">
              <w:rPr>
                <w:rFonts w:ascii="Arial" w:hAnsi="Arial" w:cs="Arial"/>
                <w:sz w:val="20"/>
                <w:szCs w:val="20"/>
              </w:rPr>
              <w:t>arte superior da estufa de com regulador de ar com orifício para acomodação de termômetro de inspeção.</w:t>
            </w:r>
          </w:p>
          <w:p w14:paraId="431B338A" w14:textId="77777777" w:rsidR="001349A3" w:rsidRPr="00707FD3" w:rsidRDefault="001349A3" w:rsidP="007D301C">
            <w:pPr>
              <w:tabs>
                <w:tab w:val="left" w:pos="200"/>
              </w:tabs>
              <w:spacing w:after="0" w:line="360" w:lineRule="auto"/>
              <w:rPr>
                <w:rFonts w:ascii="Arial" w:hAnsi="Arial" w:cs="Arial"/>
                <w:sz w:val="20"/>
                <w:szCs w:val="20"/>
              </w:rPr>
            </w:pPr>
            <w:r>
              <w:rPr>
                <w:rFonts w:ascii="Arial" w:hAnsi="Arial" w:cs="Arial"/>
                <w:sz w:val="20"/>
                <w:szCs w:val="20"/>
              </w:rPr>
              <w:t xml:space="preserve">- </w:t>
            </w:r>
            <w:r w:rsidRPr="00707FD3">
              <w:rPr>
                <w:rFonts w:ascii="Arial" w:hAnsi="Arial" w:cs="Arial"/>
                <w:sz w:val="20"/>
                <w:szCs w:val="20"/>
              </w:rPr>
              <w:t>Homogeneidade da temperatura na câmara interna</w:t>
            </w:r>
            <w:r>
              <w:rPr>
                <w:rFonts w:ascii="Arial" w:hAnsi="Arial" w:cs="Arial"/>
                <w:sz w:val="20"/>
                <w:szCs w:val="20"/>
              </w:rPr>
              <w:t xml:space="preserve"> </w:t>
            </w:r>
            <w:r w:rsidRPr="00707FD3">
              <w:rPr>
                <w:rFonts w:ascii="Arial" w:hAnsi="Arial" w:cs="Arial"/>
                <w:sz w:val="20"/>
                <w:szCs w:val="20"/>
              </w:rPr>
              <w:t>da estufa em ± 0,5°c, na</w:t>
            </w:r>
            <w:r>
              <w:rPr>
                <w:rFonts w:ascii="Arial" w:hAnsi="Arial" w:cs="Arial"/>
                <w:sz w:val="20"/>
                <w:szCs w:val="20"/>
              </w:rPr>
              <w:t xml:space="preserve"> </w:t>
            </w:r>
            <w:r w:rsidRPr="00707FD3">
              <w:rPr>
                <w:rFonts w:ascii="Arial" w:hAnsi="Arial" w:cs="Arial"/>
                <w:sz w:val="20"/>
                <w:szCs w:val="20"/>
              </w:rPr>
              <w:t>temperatura de 35°c.</w:t>
            </w:r>
          </w:p>
          <w:p w14:paraId="0594FC8B" w14:textId="77777777" w:rsidR="001349A3" w:rsidRPr="0053405B"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 Câmara interna com capacidade mínima de 180 litros</w:t>
            </w:r>
          </w:p>
          <w:p w14:paraId="3FA917F2" w14:textId="77777777" w:rsidR="001349A3" w:rsidRPr="0053405B" w:rsidRDefault="001349A3" w:rsidP="007D301C">
            <w:pPr>
              <w:tabs>
                <w:tab w:val="left" w:pos="200"/>
              </w:tabs>
              <w:spacing w:after="0" w:line="360" w:lineRule="auto"/>
              <w:contextualSpacing/>
              <w:rPr>
                <w:rFonts w:ascii="Arial" w:hAnsi="Arial" w:cs="Arial"/>
                <w:sz w:val="20"/>
                <w:szCs w:val="20"/>
              </w:rPr>
            </w:pPr>
            <w:r>
              <w:rPr>
                <w:rFonts w:ascii="Arial" w:hAnsi="Arial" w:cs="Arial"/>
                <w:sz w:val="20"/>
                <w:szCs w:val="20"/>
              </w:rPr>
              <w:t xml:space="preserve">- </w:t>
            </w:r>
            <w:r w:rsidRPr="0053405B">
              <w:rPr>
                <w:rFonts w:ascii="Arial" w:hAnsi="Arial" w:cs="Arial"/>
                <w:sz w:val="20"/>
                <w:szCs w:val="20"/>
              </w:rPr>
              <w:t>Medidas internas mínimas: L=60 x P=60 x A=50 cm;</w:t>
            </w:r>
          </w:p>
          <w:p w14:paraId="55086246" w14:textId="77777777" w:rsidR="001349A3" w:rsidRDefault="001349A3" w:rsidP="007D301C">
            <w:pPr>
              <w:tabs>
                <w:tab w:val="left" w:pos="200"/>
              </w:tabs>
              <w:spacing w:after="0" w:line="360" w:lineRule="auto"/>
              <w:rPr>
                <w:rFonts w:ascii="Arial" w:hAnsi="Arial" w:cs="Arial"/>
                <w:sz w:val="20"/>
                <w:szCs w:val="20"/>
              </w:rPr>
            </w:pPr>
            <w:r w:rsidRPr="0053405B">
              <w:rPr>
                <w:rFonts w:ascii="Arial" w:hAnsi="Arial" w:cs="Arial"/>
                <w:sz w:val="20"/>
                <w:szCs w:val="20"/>
              </w:rPr>
              <w:t>-</w:t>
            </w:r>
            <w:r>
              <w:rPr>
                <w:rFonts w:ascii="Arial" w:hAnsi="Arial" w:cs="Arial"/>
                <w:sz w:val="20"/>
                <w:szCs w:val="20"/>
              </w:rPr>
              <w:t xml:space="preserve"> </w:t>
            </w:r>
            <w:r w:rsidRPr="0053405B">
              <w:rPr>
                <w:rFonts w:ascii="Arial" w:hAnsi="Arial" w:cs="Arial"/>
                <w:sz w:val="20"/>
                <w:szCs w:val="20"/>
              </w:rPr>
              <w:t>Chave geral de Liga/Desliga</w:t>
            </w:r>
          </w:p>
          <w:p w14:paraId="3DAEFC95" w14:textId="77777777" w:rsidR="001349A3" w:rsidRPr="00707FD3" w:rsidRDefault="001349A3" w:rsidP="007D301C">
            <w:pPr>
              <w:tabs>
                <w:tab w:val="left" w:pos="200"/>
              </w:tabs>
              <w:spacing w:after="0" w:line="360" w:lineRule="auto"/>
              <w:rPr>
                <w:rFonts w:ascii="Arial" w:hAnsi="Arial" w:cs="Arial"/>
                <w:sz w:val="20"/>
                <w:szCs w:val="20"/>
              </w:rPr>
            </w:pPr>
            <w:r>
              <w:rPr>
                <w:rFonts w:ascii="Arial" w:hAnsi="Arial" w:cs="Arial"/>
                <w:sz w:val="20"/>
                <w:szCs w:val="20"/>
              </w:rPr>
              <w:t xml:space="preserve">- </w:t>
            </w:r>
            <w:r w:rsidRPr="00707FD3">
              <w:rPr>
                <w:rFonts w:ascii="Arial" w:hAnsi="Arial" w:cs="Arial"/>
                <w:sz w:val="20"/>
                <w:szCs w:val="20"/>
              </w:rPr>
              <w:t>Potência de aquecimento: 800w</w:t>
            </w:r>
          </w:p>
          <w:p w14:paraId="7D1CC235" w14:textId="77777777" w:rsidR="001349A3" w:rsidRDefault="001349A3" w:rsidP="007D301C">
            <w:pPr>
              <w:tabs>
                <w:tab w:val="left" w:pos="200"/>
              </w:tabs>
              <w:spacing w:after="0" w:line="360" w:lineRule="auto"/>
              <w:rPr>
                <w:rFonts w:ascii="Arial" w:hAnsi="Arial" w:cs="Arial"/>
                <w:sz w:val="20"/>
                <w:szCs w:val="20"/>
              </w:rPr>
            </w:pPr>
            <w:r>
              <w:rPr>
                <w:rFonts w:ascii="Arial" w:hAnsi="Arial" w:cs="Arial"/>
                <w:sz w:val="20"/>
                <w:szCs w:val="20"/>
              </w:rPr>
              <w:t xml:space="preserve">- </w:t>
            </w:r>
            <w:r w:rsidRPr="00707FD3">
              <w:rPr>
                <w:rFonts w:ascii="Arial" w:hAnsi="Arial" w:cs="Arial"/>
                <w:sz w:val="20"/>
                <w:szCs w:val="20"/>
              </w:rPr>
              <w:t>Instabilidade máxima de temperatura:±0,1°c à 50 mm</w:t>
            </w:r>
            <w:r>
              <w:rPr>
                <w:rFonts w:ascii="Arial" w:hAnsi="Arial" w:cs="Arial"/>
                <w:sz w:val="20"/>
                <w:szCs w:val="20"/>
              </w:rPr>
              <w:t xml:space="preserve"> </w:t>
            </w:r>
            <w:r w:rsidRPr="00707FD3">
              <w:rPr>
                <w:rFonts w:ascii="Arial" w:hAnsi="Arial" w:cs="Arial"/>
                <w:sz w:val="20"/>
                <w:szCs w:val="20"/>
              </w:rPr>
              <w:t>das parede</w:t>
            </w:r>
            <w:r>
              <w:rPr>
                <w:rFonts w:ascii="Arial" w:hAnsi="Arial" w:cs="Arial"/>
                <w:sz w:val="20"/>
                <w:szCs w:val="20"/>
              </w:rPr>
              <w:t>s</w:t>
            </w:r>
          </w:p>
          <w:p w14:paraId="5353628A" w14:textId="77777777" w:rsidR="001349A3" w:rsidRDefault="001349A3" w:rsidP="007D301C">
            <w:pPr>
              <w:tabs>
                <w:tab w:val="left" w:pos="200"/>
              </w:tabs>
              <w:spacing w:after="0" w:line="360" w:lineRule="auto"/>
              <w:contextualSpacing/>
              <w:rPr>
                <w:rFonts w:ascii="Arial" w:hAnsi="Arial" w:cs="Arial"/>
                <w:sz w:val="20"/>
                <w:szCs w:val="20"/>
              </w:rPr>
            </w:pPr>
            <w:r>
              <w:rPr>
                <w:rFonts w:ascii="Arial" w:hAnsi="Arial" w:cs="Arial"/>
                <w:sz w:val="20"/>
                <w:szCs w:val="20"/>
              </w:rPr>
              <w:t xml:space="preserve">- </w:t>
            </w:r>
            <w:r w:rsidRPr="0053405B">
              <w:rPr>
                <w:rFonts w:ascii="Arial" w:hAnsi="Arial" w:cs="Arial"/>
                <w:sz w:val="20"/>
                <w:szCs w:val="20"/>
              </w:rPr>
              <w:t>Alimentação: 110 V ou 220 V;</w:t>
            </w:r>
          </w:p>
          <w:p w14:paraId="40F82891" w14:textId="77777777" w:rsidR="001349A3" w:rsidRPr="00552106" w:rsidRDefault="001349A3" w:rsidP="007D301C">
            <w:pPr>
              <w:tabs>
                <w:tab w:val="left" w:pos="200"/>
              </w:tabs>
              <w:spacing w:after="0" w:line="360" w:lineRule="auto"/>
              <w:rPr>
                <w:rFonts w:ascii="Arial" w:hAnsi="Arial" w:cs="Arial"/>
                <w:sz w:val="20"/>
                <w:szCs w:val="20"/>
              </w:rPr>
            </w:pPr>
            <w:r>
              <w:rPr>
                <w:rFonts w:ascii="Arial" w:hAnsi="Arial" w:cs="Arial"/>
                <w:sz w:val="20"/>
                <w:szCs w:val="20"/>
              </w:rPr>
              <w:t>-</w:t>
            </w:r>
            <w:r w:rsidRPr="00552106">
              <w:rPr>
                <w:rFonts w:ascii="Arial" w:hAnsi="Arial" w:cs="Arial"/>
                <w:sz w:val="20"/>
                <w:szCs w:val="20"/>
              </w:rPr>
              <w:t xml:space="preserve"> Acompanha: manual de instruções, 01 bandeja confeccionada em aço inox e cabo de alimentação.</w:t>
            </w:r>
          </w:p>
          <w:p w14:paraId="0B3913C0" w14:textId="77777777" w:rsidR="001349A3" w:rsidRPr="0053405B" w:rsidRDefault="001349A3" w:rsidP="007D301C">
            <w:pPr>
              <w:tabs>
                <w:tab w:val="left" w:pos="200"/>
              </w:tabs>
              <w:spacing w:after="0" w:line="360" w:lineRule="auto"/>
              <w:rPr>
                <w:rFonts w:ascii="Arial" w:hAnsi="Arial" w:cs="Arial"/>
                <w:sz w:val="20"/>
                <w:szCs w:val="20"/>
              </w:rPr>
            </w:pPr>
            <w:r>
              <w:rPr>
                <w:rFonts w:ascii="Arial" w:hAnsi="Arial" w:cs="Arial"/>
                <w:b/>
                <w:sz w:val="20"/>
                <w:szCs w:val="20"/>
              </w:rPr>
              <w:t xml:space="preserve">- </w:t>
            </w:r>
            <w:r w:rsidRPr="008E306A">
              <w:rPr>
                <w:rFonts w:ascii="Arial" w:hAnsi="Arial" w:cs="Arial"/>
                <w:bCs/>
                <w:sz w:val="20"/>
                <w:szCs w:val="20"/>
              </w:rPr>
              <w:t>Finalidade do equipamento:</w:t>
            </w:r>
            <w:r w:rsidRPr="0053405B">
              <w:rPr>
                <w:rFonts w:ascii="Arial" w:hAnsi="Arial" w:cs="Arial"/>
                <w:sz w:val="20"/>
                <w:szCs w:val="20"/>
              </w:rPr>
              <w:t xml:space="preserve"> Utilização para incubação de material bacteriológico.</w:t>
            </w:r>
          </w:p>
          <w:p w14:paraId="4406FF4F" w14:textId="773F31BA" w:rsidR="001349A3" w:rsidRPr="00B71235" w:rsidRDefault="001349A3" w:rsidP="007D301C">
            <w:pPr>
              <w:tabs>
                <w:tab w:val="left" w:pos="200"/>
              </w:tabs>
              <w:spacing w:after="0" w:line="360" w:lineRule="auto"/>
              <w:rPr>
                <w:rFonts w:ascii="Arial" w:hAnsi="Arial" w:cs="Arial"/>
                <w:sz w:val="20"/>
                <w:szCs w:val="20"/>
              </w:rPr>
            </w:pPr>
            <w:r w:rsidRPr="00552106">
              <w:rPr>
                <w:rFonts w:ascii="Arial" w:hAnsi="Arial" w:cs="Arial"/>
                <w:sz w:val="20"/>
                <w:szCs w:val="20"/>
              </w:rPr>
              <w:t xml:space="preserve">Referência: </w:t>
            </w:r>
            <w:r>
              <w:rPr>
                <w:rFonts w:ascii="Arial" w:hAnsi="Arial" w:cs="Arial"/>
                <w:sz w:val="20"/>
                <w:szCs w:val="20"/>
              </w:rPr>
              <w:t>E</w:t>
            </w:r>
            <w:r w:rsidRPr="00E0164E">
              <w:rPr>
                <w:rFonts w:ascii="Arial" w:hAnsi="Arial" w:cs="Arial"/>
                <w:sz w:val="20"/>
                <w:szCs w:val="20"/>
              </w:rPr>
              <w:t>stufa para cultura</w:t>
            </w:r>
            <w:r>
              <w:rPr>
                <w:rFonts w:ascii="Arial" w:hAnsi="Arial" w:cs="Arial"/>
                <w:sz w:val="20"/>
                <w:szCs w:val="20"/>
              </w:rPr>
              <w:t xml:space="preserve"> </w:t>
            </w:r>
            <w:r w:rsidRPr="00E0164E">
              <w:rPr>
                <w:rFonts w:ascii="Arial" w:hAnsi="Arial" w:cs="Arial"/>
                <w:sz w:val="20"/>
                <w:szCs w:val="20"/>
              </w:rPr>
              <w:t>bacteriologia refrigerada</w:t>
            </w:r>
            <w:r>
              <w:rPr>
                <w:rFonts w:ascii="Arial" w:hAnsi="Arial" w:cs="Arial"/>
                <w:sz w:val="20"/>
                <w:szCs w:val="20"/>
              </w:rPr>
              <w:t xml:space="preserve"> </w:t>
            </w:r>
            <w:r w:rsidRPr="00E0164E">
              <w:rPr>
                <w:rFonts w:ascii="Arial" w:hAnsi="Arial" w:cs="Arial"/>
                <w:sz w:val="20"/>
                <w:szCs w:val="20"/>
              </w:rPr>
              <w:t>por compressor hermético mod.</w:t>
            </w:r>
            <w:r>
              <w:rPr>
                <w:rFonts w:ascii="Arial" w:hAnsi="Arial" w:cs="Arial"/>
                <w:sz w:val="20"/>
                <w:szCs w:val="20"/>
              </w:rPr>
              <w:t xml:space="preserve"> </w:t>
            </w:r>
            <w:r w:rsidRPr="00E0164E">
              <w:rPr>
                <w:rFonts w:ascii="Arial" w:hAnsi="Arial" w:cs="Arial"/>
                <w:sz w:val="20"/>
                <w:szCs w:val="20"/>
              </w:rPr>
              <w:t xml:space="preserve">VECB-RCH100-6 novo modelo - faixa de utilização 20 </w:t>
            </w:r>
            <w:proofErr w:type="gramStart"/>
            <w:r w:rsidRPr="00E0164E">
              <w:rPr>
                <w:rFonts w:ascii="Arial" w:hAnsi="Arial" w:cs="Arial"/>
                <w:sz w:val="20"/>
                <w:szCs w:val="20"/>
              </w:rPr>
              <w:t>à</w:t>
            </w:r>
            <w:proofErr w:type="gramEnd"/>
            <w:r>
              <w:rPr>
                <w:rFonts w:ascii="Arial" w:hAnsi="Arial" w:cs="Arial"/>
                <w:sz w:val="20"/>
                <w:szCs w:val="20"/>
              </w:rPr>
              <w:t xml:space="preserve"> 60</w:t>
            </w:r>
            <w:r w:rsidRPr="00E0164E">
              <w:rPr>
                <w:rFonts w:ascii="Arial" w:hAnsi="Arial" w:cs="Arial"/>
                <w:sz w:val="20"/>
                <w:szCs w:val="20"/>
              </w:rPr>
              <w:t xml:space="preserve"> </w:t>
            </w:r>
            <w:proofErr w:type="spellStart"/>
            <w:r w:rsidRPr="00552106">
              <w:rPr>
                <w:rFonts w:ascii="Arial" w:hAnsi="Arial" w:cs="Arial"/>
                <w:sz w:val="20"/>
                <w:szCs w:val="20"/>
              </w:rPr>
              <w:t>°c</w:t>
            </w:r>
            <w:proofErr w:type="spellEnd"/>
            <w:r w:rsidRPr="00552106">
              <w:rPr>
                <w:rFonts w:ascii="Arial" w:hAnsi="Arial" w:cs="Arial"/>
                <w:sz w:val="20"/>
                <w:szCs w:val="20"/>
              </w:rPr>
              <w:t>, similar ou de melhor qualidade.</w:t>
            </w:r>
            <w:r>
              <w:rPr>
                <w:rFonts w:ascii="Arial" w:hAnsi="Arial" w:cs="Arial"/>
                <w:sz w:val="20"/>
                <w:szCs w:val="20"/>
              </w:rPr>
              <w:t xml:space="preserve"> </w:t>
            </w:r>
            <w:r w:rsidR="007D301C">
              <w:rPr>
                <w:rFonts w:ascii="Arial" w:hAnsi="Arial" w:cs="Arial"/>
                <w:sz w:val="20"/>
                <w:szCs w:val="20"/>
              </w:rPr>
              <w:t xml:space="preserve">Justificativa: Modelo conhecido que atende </w:t>
            </w:r>
            <w:r w:rsidR="001E3C99">
              <w:rPr>
                <w:rFonts w:ascii="Arial" w:hAnsi="Arial" w:cs="Arial"/>
                <w:sz w:val="20"/>
                <w:szCs w:val="20"/>
              </w:rPr>
              <w:t>o desempenho desejado.</w:t>
            </w:r>
          </w:p>
        </w:tc>
      </w:tr>
    </w:tbl>
    <w:p w14:paraId="27939784" w14:textId="77777777" w:rsidR="00F82555" w:rsidRDefault="00F82555"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DC6161" w:rsidRPr="00050BFA" w14:paraId="5BF1D69C" w14:textId="77777777" w:rsidTr="001475A8">
        <w:trPr>
          <w:trHeight w:val="227"/>
          <w:jc w:val="center"/>
        </w:trPr>
        <w:tc>
          <w:tcPr>
            <w:tcW w:w="880" w:type="dxa"/>
            <w:tcBorders>
              <w:bottom w:val="single" w:sz="4" w:space="0" w:color="auto"/>
            </w:tcBorders>
            <w:shd w:val="clear" w:color="auto" w:fill="D9D9D9"/>
            <w:vAlign w:val="center"/>
            <w:hideMark/>
          </w:tcPr>
          <w:p w14:paraId="0030D477" w14:textId="77777777" w:rsidR="00DC6161" w:rsidRPr="00050BFA" w:rsidRDefault="00DC6161" w:rsidP="001475A8">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6C53916D"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CFEE547"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39AEC590"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00DDE6F4"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DC6161" w:rsidRPr="00050BFA" w14:paraId="01BCADE7" w14:textId="77777777" w:rsidTr="001475A8">
        <w:trPr>
          <w:trHeight w:val="227"/>
          <w:jc w:val="center"/>
        </w:trPr>
        <w:tc>
          <w:tcPr>
            <w:tcW w:w="880" w:type="dxa"/>
            <w:tcBorders>
              <w:bottom w:val="single" w:sz="4" w:space="0" w:color="auto"/>
            </w:tcBorders>
            <w:vAlign w:val="center"/>
          </w:tcPr>
          <w:p w14:paraId="67C312CF" w14:textId="738C6828" w:rsidR="00DC6161"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3</w:t>
            </w:r>
          </w:p>
        </w:tc>
        <w:tc>
          <w:tcPr>
            <w:tcW w:w="1276" w:type="dxa"/>
            <w:tcBorders>
              <w:bottom w:val="single" w:sz="4" w:space="0" w:color="auto"/>
            </w:tcBorders>
            <w:vAlign w:val="center"/>
          </w:tcPr>
          <w:p w14:paraId="41B58955" w14:textId="3DD43FF1" w:rsidR="00DC6161"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vAlign w:val="center"/>
          </w:tcPr>
          <w:p w14:paraId="6C625E90" w14:textId="77777777" w:rsidR="00DC6161" w:rsidRPr="00117E83" w:rsidRDefault="00DC6161" w:rsidP="001475A8">
            <w:pPr>
              <w:autoSpaceDE w:val="0"/>
              <w:snapToGrid w:val="0"/>
              <w:spacing w:line="240" w:lineRule="auto"/>
              <w:contextualSpacing/>
              <w:jc w:val="center"/>
              <w:rPr>
                <w:rFonts w:ascii="Arial" w:hAnsi="Arial" w:cs="Arial"/>
                <w:sz w:val="20"/>
                <w:szCs w:val="20"/>
              </w:rPr>
            </w:pPr>
            <w:r w:rsidRPr="009C4DDB">
              <w:rPr>
                <w:rFonts w:ascii="Arial" w:hAnsi="Arial" w:cs="Arial"/>
                <w:sz w:val="20"/>
                <w:szCs w:val="20"/>
              </w:rPr>
              <w:t>002.033.0009-2</w:t>
            </w:r>
          </w:p>
        </w:tc>
        <w:tc>
          <w:tcPr>
            <w:tcW w:w="4678" w:type="dxa"/>
            <w:tcBorders>
              <w:bottom w:val="single" w:sz="4" w:space="0" w:color="auto"/>
            </w:tcBorders>
            <w:vAlign w:val="center"/>
          </w:tcPr>
          <w:p w14:paraId="14D2AE9B"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9C4DDB">
              <w:rPr>
                <w:rFonts w:ascii="Arial" w:hAnsi="Arial" w:cs="Arial"/>
                <w:b/>
                <w:bCs/>
                <w:sz w:val="20"/>
                <w:szCs w:val="20"/>
              </w:rPr>
              <w:t xml:space="preserve">Cloreto </w:t>
            </w:r>
            <w:r>
              <w:rPr>
                <w:rFonts w:ascii="Arial" w:hAnsi="Arial" w:cs="Arial"/>
                <w:b/>
                <w:bCs/>
                <w:sz w:val="20"/>
                <w:szCs w:val="20"/>
              </w:rPr>
              <w:t>F</w:t>
            </w:r>
            <w:r w:rsidRPr="009C4DDB">
              <w:rPr>
                <w:rFonts w:ascii="Arial" w:hAnsi="Arial" w:cs="Arial"/>
                <w:b/>
                <w:bCs/>
                <w:sz w:val="20"/>
                <w:szCs w:val="20"/>
              </w:rPr>
              <w:t xml:space="preserve">érrico </w:t>
            </w:r>
            <w:r w:rsidRPr="00F55028">
              <w:rPr>
                <w:rFonts w:ascii="Arial" w:hAnsi="Arial" w:cs="Arial"/>
                <w:b/>
                <w:bCs/>
                <w:sz w:val="20"/>
                <w:szCs w:val="20"/>
              </w:rPr>
              <w:t>P.A. ACS</w:t>
            </w:r>
          </w:p>
        </w:tc>
        <w:tc>
          <w:tcPr>
            <w:tcW w:w="1416" w:type="dxa"/>
            <w:tcBorders>
              <w:bottom w:val="single" w:sz="4" w:space="0" w:color="auto"/>
            </w:tcBorders>
            <w:vAlign w:val="center"/>
          </w:tcPr>
          <w:p w14:paraId="7181202F" w14:textId="77777777" w:rsidR="00DC6161" w:rsidRPr="00050BFA" w:rsidRDefault="00DC6161" w:rsidP="001475A8">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DC6161" w:rsidRPr="00050BFA" w14:paraId="3E09AC8A"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3E683017" w14:textId="77777777" w:rsidR="00DC6161" w:rsidRPr="00050BFA" w:rsidRDefault="00DC6161" w:rsidP="001475A8">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DC6161" w:rsidRPr="000A2DAB" w14:paraId="6018A9DB" w14:textId="77777777" w:rsidTr="001475A8">
        <w:tblPrEx>
          <w:tblLook w:val="0000" w:firstRow="0" w:lastRow="0" w:firstColumn="0" w:lastColumn="0" w:noHBand="0" w:noVBand="0"/>
        </w:tblPrEx>
        <w:trPr>
          <w:trHeight w:val="230"/>
          <w:jc w:val="center"/>
        </w:trPr>
        <w:tc>
          <w:tcPr>
            <w:tcW w:w="9809" w:type="dxa"/>
            <w:gridSpan w:val="5"/>
            <w:tcBorders>
              <w:top w:val="nil"/>
              <w:bottom w:val="single" w:sz="4" w:space="0" w:color="auto"/>
            </w:tcBorders>
            <w:vAlign w:val="center"/>
          </w:tcPr>
          <w:p w14:paraId="142CEDDF" w14:textId="77777777" w:rsidR="00DC6161" w:rsidRPr="009C4DDB" w:rsidRDefault="00DC6161" w:rsidP="001475A8">
            <w:pPr>
              <w:pStyle w:val="Contedodetabela"/>
              <w:snapToGrid w:val="0"/>
              <w:contextualSpacing/>
              <w:rPr>
                <w:rFonts w:ascii="Arial" w:hAnsi="Arial" w:cs="Arial"/>
                <w:sz w:val="20"/>
                <w:szCs w:val="20"/>
              </w:rPr>
            </w:pPr>
            <w:r w:rsidRPr="009C4DDB">
              <w:rPr>
                <w:rFonts w:ascii="Arial" w:hAnsi="Arial" w:cs="Arial"/>
                <w:b/>
                <w:sz w:val="20"/>
                <w:szCs w:val="20"/>
              </w:rPr>
              <w:t>CAS:</w:t>
            </w:r>
            <w:r w:rsidRPr="009C4DDB">
              <w:rPr>
                <w:rFonts w:ascii="Arial" w:hAnsi="Arial" w:cs="Arial"/>
                <w:sz w:val="20"/>
                <w:szCs w:val="20"/>
              </w:rPr>
              <w:t xml:space="preserve"> 10025-77-1</w:t>
            </w:r>
          </w:p>
          <w:p w14:paraId="1AAE3F48" w14:textId="77777777" w:rsidR="00DC6161" w:rsidRPr="009C4DDB" w:rsidRDefault="00DC6161" w:rsidP="001475A8">
            <w:pPr>
              <w:pStyle w:val="Contedodetabela"/>
              <w:snapToGrid w:val="0"/>
              <w:contextualSpacing/>
              <w:rPr>
                <w:rFonts w:ascii="Arial" w:hAnsi="Arial" w:cs="Arial"/>
                <w:sz w:val="20"/>
                <w:szCs w:val="20"/>
              </w:rPr>
            </w:pPr>
            <w:r w:rsidRPr="009C4DDB">
              <w:rPr>
                <w:rFonts w:ascii="Arial" w:hAnsi="Arial" w:cs="Arial"/>
                <w:b/>
                <w:sz w:val="20"/>
                <w:szCs w:val="20"/>
              </w:rPr>
              <w:t>Fórmula:</w:t>
            </w:r>
            <w:r w:rsidRPr="009C4DDB">
              <w:rPr>
                <w:rFonts w:ascii="Arial" w:hAnsi="Arial" w:cs="Arial"/>
                <w:sz w:val="20"/>
                <w:szCs w:val="20"/>
              </w:rPr>
              <w:t xml:space="preserve"> FeCl</w:t>
            </w:r>
            <w:proofErr w:type="gramStart"/>
            <w:r w:rsidRPr="009C4DDB">
              <w:rPr>
                <w:rFonts w:ascii="Arial" w:hAnsi="Arial" w:cs="Arial"/>
                <w:sz w:val="20"/>
                <w:szCs w:val="20"/>
                <w:vertAlign w:val="subscript"/>
              </w:rPr>
              <w:t xml:space="preserve">3 </w:t>
            </w:r>
            <w:r w:rsidRPr="009C4DDB">
              <w:rPr>
                <w:rFonts w:ascii="Arial" w:hAnsi="Arial" w:cs="Arial"/>
                <w:sz w:val="20"/>
                <w:szCs w:val="20"/>
              </w:rPr>
              <w:t>.</w:t>
            </w:r>
            <w:proofErr w:type="gramEnd"/>
            <w:r w:rsidRPr="009C4DDB">
              <w:rPr>
                <w:rFonts w:ascii="Arial" w:hAnsi="Arial" w:cs="Arial"/>
                <w:sz w:val="20"/>
                <w:szCs w:val="20"/>
              </w:rPr>
              <w:t xml:space="preserve"> 6 H</w:t>
            </w:r>
            <w:r w:rsidRPr="009C4DDB">
              <w:rPr>
                <w:rFonts w:ascii="Arial" w:hAnsi="Arial" w:cs="Arial"/>
                <w:sz w:val="20"/>
                <w:szCs w:val="20"/>
                <w:vertAlign w:val="subscript"/>
              </w:rPr>
              <w:t>2</w:t>
            </w:r>
            <w:r w:rsidRPr="009C4DDB">
              <w:rPr>
                <w:rFonts w:ascii="Arial" w:hAnsi="Arial" w:cs="Arial"/>
                <w:sz w:val="20"/>
                <w:szCs w:val="20"/>
              </w:rPr>
              <w:t>O</w:t>
            </w:r>
          </w:p>
          <w:p w14:paraId="29BE7AA2" w14:textId="77777777" w:rsidR="00DC6161" w:rsidRPr="009C4DDB" w:rsidRDefault="00DC6161" w:rsidP="001475A8">
            <w:pPr>
              <w:pStyle w:val="Contedodetabela"/>
              <w:snapToGrid w:val="0"/>
              <w:contextualSpacing/>
              <w:rPr>
                <w:rFonts w:ascii="Arial" w:hAnsi="Arial" w:cs="Arial"/>
                <w:sz w:val="20"/>
                <w:szCs w:val="20"/>
              </w:rPr>
            </w:pPr>
            <w:r w:rsidRPr="009C4DDB">
              <w:rPr>
                <w:rFonts w:ascii="Arial" w:hAnsi="Arial" w:cs="Arial"/>
                <w:b/>
                <w:sz w:val="20"/>
                <w:szCs w:val="20"/>
              </w:rPr>
              <w:t>Embalagem:</w:t>
            </w:r>
            <w:r w:rsidRPr="009C4DDB">
              <w:rPr>
                <w:rFonts w:ascii="Arial" w:hAnsi="Arial" w:cs="Arial"/>
                <w:sz w:val="20"/>
                <w:szCs w:val="20"/>
              </w:rPr>
              <w:t xml:space="preserve"> 500 g</w:t>
            </w:r>
          </w:p>
          <w:p w14:paraId="0B736BA7"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b/>
                <w:bCs/>
                <w:color w:val="000000"/>
                <w:sz w:val="20"/>
                <w:szCs w:val="20"/>
              </w:rPr>
              <w:t>Teor:</w:t>
            </w:r>
            <w:r w:rsidRPr="009C4DDB">
              <w:rPr>
                <w:rFonts w:ascii="Arial" w:eastAsia="Times New Roman" w:hAnsi="Arial" w:cs="Arial"/>
                <w:color w:val="000000"/>
                <w:sz w:val="20"/>
                <w:szCs w:val="20"/>
              </w:rPr>
              <w:t xml:space="preserve"> 97,0 - 102,0% </w:t>
            </w:r>
          </w:p>
          <w:p w14:paraId="65F58E21"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proofErr w:type="spellStart"/>
            <w:r w:rsidRPr="009C4DDB">
              <w:rPr>
                <w:rFonts w:ascii="Arial" w:eastAsia="Times New Roman" w:hAnsi="Arial" w:cs="Arial"/>
                <w:color w:val="000000"/>
                <w:sz w:val="20"/>
                <w:szCs w:val="20"/>
              </w:rPr>
              <w:t>Matériais</w:t>
            </w:r>
            <w:proofErr w:type="spellEnd"/>
            <w:r w:rsidRPr="009C4DDB">
              <w:rPr>
                <w:rFonts w:ascii="Arial" w:eastAsia="Times New Roman" w:hAnsi="Arial" w:cs="Arial"/>
                <w:color w:val="000000"/>
                <w:sz w:val="20"/>
                <w:szCs w:val="20"/>
              </w:rPr>
              <w:t xml:space="preserve"> Insolúveis: Máx. 0,01% </w:t>
            </w:r>
          </w:p>
          <w:p w14:paraId="185A6520"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Nitrato (NO</w:t>
            </w:r>
            <w:r w:rsidRPr="009C4DDB">
              <w:rPr>
                <w:rFonts w:ascii="Arial" w:eastAsia="Times New Roman" w:hAnsi="Arial" w:cs="Arial"/>
                <w:color w:val="000000"/>
                <w:sz w:val="20"/>
                <w:szCs w:val="20"/>
                <w:vertAlign w:val="subscript"/>
              </w:rPr>
              <w:t>3</w:t>
            </w:r>
            <w:r w:rsidRPr="009C4DDB">
              <w:rPr>
                <w:rFonts w:ascii="Arial" w:eastAsia="Times New Roman" w:hAnsi="Arial" w:cs="Arial"/>
                <w:color w:val="000000"/>
                <w:sz w:val="20"/>
                <w:szCs w:val="20"/>
              </w:rPr>
              <w:t xml:space="preserve">): Máx. 0,01% </w:t>
            </w:r>
          </w:p>
          <w:p w14:paraId="5EE64DFF"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Compostos Fosforados (como PO</w:t>
            </w:r>
            <w:r w:rsidRPr="009C4DDB">
              <w:rPr>
                <w:rFonts w:ascii="Arial" w:eastAsia="Times New Roman" w:hAnsi="Arial" w:cs="Arial"/>
                <w:color w:val="000000"/>
                <w:sz w:val="20"/>
                <w:szCs w:val="20"/>
                <w:vertAlign w:val="subscript"/>
              </w:rPr>
              <w:t>4</w:t>
            </w:r>
            <w:r w:rsidRPr="009C4DDB">
              <w:rPr>
                <w:rFonts w:ascii="Arial" w:eastAsia="Times New Roman" w:hAnsi="Arial" w:cs="Arial"/>
                <w:color w:val="000000"/>
                <w:sz w:val="20"/>
                <w:szCs w:val="20"/>
              </w:rPr>
              <w:t xml:space="preserve">): Máx. 0,01% </w:t>
            </w:r>
          </w:p>
          <w:p w14:paraId="444B1384"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Sulfato (SO</w:t>
            </w:r>
            <w:r w:rsidRPr="009C4DDB">
              <w:rPr>
                <w:rFonts w:ascii="Arial" w:eastAsia="Times New Roman" w:hAnsi="Arial" w:cs="Arial"/>
                <w:color w:val="000000"/>
                <w:sz w:val="20"/>
                <w:szCs w:val="20"/>
                <w:vertAlign w:val="subscript"/>
              </w:rPr>
              <w:t>4</w:t>
            </w:r>
            <w:r w:rsidRPr="009C4DDB">
              <w:rPr>
                <w:rFonts w:ascii="Arial" w:eastAsia="Times New Roman" w:hAnsi="Arial" w:cs="Arial"/>
                <w:color w:val="000000"/>
                <w:sz w:val="20"/>
                <w:szCs w:val="20"/>
              </w:rPr>
              <w:t xml:space="preserve">): Máx. 0,01% </w:t>
            </w:r>
          </w:p>
          <w:p w14:paraId="0F388DAA"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 xml:space="preserve">Arsênico (As): Máx. 0,002% </w:t>
            </w:r>
          </w:p>
          <w:p w14:paraId="079F7D04"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 xml:space="preserve">Cobre (Cu): Máx. 0,008% </w:t>
            </w:r>
          </w:p>
          <w:p w14:paraId="0C8BB628"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Ion Ferroso (Fe++) (</w:t>
            </w:r>
            <w:proofErr w:type="spellStart"/>
            <w:r w:rsidRPr="009C4DDB">
              <w:rPr>
                <w:rFonts w:ascii="Arial" w:eastAsia="Times New Roman" w:hAnsi="Arial" w:cs="Arial"/>
                <w:color w:val="000000"/>
                <w:sz w:val="20"/>
                <w:szCs w:val="20"/>
              </w:rPr>
              <w:t>LimiteAprox</w:t>
            </w:r>
            <w:proofErr w:type="spellEnd"/>
            <w:r w:rsidRPr="009C4DDB">
              <w:rPr>
                <w:rFonts w:ascii="Arial" w:eastAsia="Times New Roman" w:hAnsi="Arial" w:cs="Arial"/>
                <w:color w:val="000000"/>
                <w:sz w:val="20"/>
                <w:szCs w:val="20"/>
              </w:rPr>
              <w:t xml:space="preserve">. 0,002%): Passa o Teste </w:t>
            </w:r>
          </w:p>
          <w:p w14:paraId="66D7DCBE" w14:textId="77777777" w:rsidR="00DC6161" w:rsidRPr="009C4DDB" w:rsidRDefault="00DC6161" w:rsidP="001475A8">
            <w:pPr>
              <w:snapToGrid w:val="0"/>
              <w:spacing w:line="240" w:lineRule="auto"/>
              <w:contextualSpacing/>
              <w:rPr>
                <w:rFonts w:ascii="Arial" w:eastAsia="Times New Roman" w:hAnsi="Arial" w:cs="Arial"/>
                <w:color w:val="000000"/>
                <w:sz w:val="20"/>
                <w:szCs w:val="20"/>
              </w:rPr>
            </w:pPr>
            <w:r w:rsidRPr="009C4DDB">
              <w:rPr>
                <w:rFonts w:ascii="Arial" w:eastAsia="Times New Roman" w:hAnsi="Arial" w:cs="Arial"/>
                <w:color w:val="000000"/>
                <w:sz w:val="20"/>
                <w:szCs w:val="20"/>
              </w:rPr>
              <w:t xml:space="preserve">Subst. não </w:t>
            </w:r>
            <w:proofErr w:type="spellStart"/>
            <w:r w:rsidRPr="009C4DDB">
              <w:rPr>
                <w:rFonts w:ascii="Arial" w:eastAsia="Times New Roman" w:hAnsi="Arial" w:cs="Arial"/>
                <w:color w:val="000000"/>
                <w:sz w:val="20"/>
                <w:szCs w:val="20"/>
              </w:rPr>
              <w:t>ppt</w:t>
            </w:r>
            <w:proofErr w:type="spellEnd"/>
            <w:r w:rsidRPr="009C4DDB">
              <w:rPr>
                <w:rFonts w:ascii="Arial" w:eastAsia="Times New Roman" w:hAnsi="Arial" w:cs="Arial"/>
                <w:color w:val="000000"/>
                <w:sz w:val="20"/>
                <w:szCs w:val="20"/>
              </w:rPr>
              <w:t xml:space="preserve"> por NH</w:t>
            </w:r>
            <w:r w:rsidRPr="009C4DDB">
              <w:rPr>
                <w:rFonts w:ascii="Arial" w:eastAsia="Times New Roman" w:hAnsi="Arial" w:cs="Arial"/>
                <w:color w:val="000000"/>
                <w:sz w:val="20"/>
                <w:szCs w:val="20"/>
                <w:vertAlign w:val="subscript"/>
              </w:rPr>
              <w:t>4</w:t>
            </w:r>
            <w:r w:rsidRPr="009C4DDB">
              <w:rPr>
                <w:rFonts w:ascii="Arial" w:eastAsia="Times New Roman" w:hAnsi="Arial" w:cs="Arial"/>
                <w:color w:val="000000"/>
                <w:sz w:val="20"/>
                <w:szCs w:val="20"/>
              </w:rPr>
              <w:t>OH (Como SO</w:t>
            </w:r>
            <w:r w:rsidRPr="009C4DDB">
              <w:rPr>
                <w:rFonts w:ascii="Arial" w:eastAsia="Times New Roman" w:hAnsi="Arial" w:cs="Arial"/>
                <w:color w:val="000000"/>
                <w:sz w:val="20"/>
                <w:szCs w:val="20"/>
                <w:vertAlign w:val="subscript"/>
              </w:rPr>
              <w:t>4</w:t>
            </w:r>
            <w:r w:rsidRPr="009C4DDB">
              <w:rPr>
                <w:rFonts w:ascii="Arial" w:eastAsia="Times New Roman" w:hAnsi="Arial" w:cs="Arial"/>
                <w:color w:val="000000"/>
                <w:sz w:val="20"/>
                <w:szCs w:val="20"/>
              </w:rPr>
              <w:t xml:space="preserve">): Máx. 0,1% </w:t>
            </w:r>
          </w:p>
          <w:p w14:paraId="0A5FA5D2" w14:textId="77777777" w:rsidR="00DC6161" w:rsidRDefault="00DC6161" w:rsidP="001475A8">
            <w:pPr>
              <w:pStyle w:val="Contedodetabela"/>
              <w:snapToGrid w:val="0"/>
              <w:contextualSpacing/>
              <w:rPr>
                <w:rFonts w:ascii="Arial" w:eastAsia="Times New Roman" w:hAnsi="Arial" w:cs="Arial"/>
                <w:color w:val="000000"/>
                <w:sz w:val="20"/>
                <w:szCs w:val="20"/>
                <w:lang w:eastAsia="ar-SA" w:bidi="ar-SA"/>
              </w:rPr>
            </w:pPr>
            <w:r w:rsidRPr="009C4DDB">
              <w:rPr>
                <w:rFonts w:ascii="Arial" w:eastAsia="Times New Roman" w:hAnsi="Arial" w:cs="Arial"/>
                <w:color w:val="000000"/>
                <w:sz w:val="20"/>
                <w:szCs w:val="20"/>
                <w:lang w:eastAsia="ar-SA" w:bidi="ar-SA"/>
              </w:rPr>
              <w:t>Zinco (Zn): Máx. 0,003%</w:t>
            </w:r>
          </w:p>
          <w:p w14:paraId="689D990D" w14:textId="77777777" w:rsidR="009657E1" w:rsidRDefault="009657E1" w:rsidP="001475A8">
            <w:pPr>
              <w:pStyle w:val="Contedodetabela"/>
              <w:snapToGrid w:val="0"/>
              <w:contextualSpacing/>
              <w:rPr>
                <w:rFonts w:ascii="Arial" w:eastAsia="Times New Roman" w:hAnsi="Arial" w:cs="Arial"/>
                <w:color w:val="000000"/>
                <w:sz w:val="20"/>
                <w:szCs w:val="20"/>
                <w:lang w:eastAsia="ar-SA" w:bidi="ar-SA"/>
              </w:rPr>
            </w:pPr>
          </w:p>
          <w:p w14:paraId="01056A7B" w14:textId="7D036ED3" w:rsidR="009657E1" w:rsidRPr="00822689" w:rsidRDefault="009657E1" w:rsidP="009657E1">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023C586B" w14:textId="40EC9B00" w:rsidR="009657E1" w:rsidRPr="00822689" w:rsidRDefault="009657E1" w:rsidP="00822689">
            <w:pPr>
              <w:pStyle w:val="Corpodetexto"/>
              <w:widowControl w:val="0"/>
              <w:tabs>
                <w:tab w:val="left" w:pos="284"/>
              </w:tabs>
              <w:spacing w:after="120" w:line="276" w:lineRule="auto"/>
              <w:rPr>
                <w:rFonts w:cs="Arial"/>
                <w:szCs w:val="22"/>
              </w:rPr>
            </w:pPr>
            <w:r w:rsidRPr="00822689">
              <w:rPr>
                <w:rFonts w:cs="Arial"/>
                <w:sz w:val="20"/>
              </w:rPr>
              <w:t>Os reagentes somente deverão ser recebidos com 75% da vigência do prazo de validade (salvo algumas exceções autorizadas previamente pelo responsável da área solicitante)</w:t>
            </w:r>
            <w:r w:rsidR="00822689" w:rsidRPr="00822689">
              <w:rPr>
                <w:rFonts w:cs="Arial"/>
                <w:sz w:val="20"/>
              </w:rPr>
              <w:t>.</w:t>
            </w:r>
          </w:p>
        </w:tc>
      </w:tr>
    </w:tbl>
    <w:p w14:paraId="4DB6FDBB" w14:textId="77777777" w:rsidR="00DC6161" w:rsidRDefault="00DC6161"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F010BD" w:rsidRPr="009B6ED6" w14:paraId="651EA584" w14:textId="77777777" w:rsidTr="001475A8">
        <w:trPr>
          <w:trHeight w:val="227"/>
          <w:jc w:val="center"/>
        </w:trPr>
        <w:tc>
          <w:tcPr>
            <w:tcW w:w="880" w:type="dxa"/>
            <w:tcBorders>
              <w:bottom w:val="single" w:sz="4" w:space="0" w:color="auto"/>
            </w:tcBorders>
            <w:shd w:val="clear" w:color="auto" w:fill="D9D9D9"/>
            <w:vAlign w:val="center"/>
            <w:hideMark/>
          </w:tcPr>
          <w:p w14:paraId="0241E548" w14:textId="77777777" w:rsidR="00F010BD" w:rsidRPr="009B6ED6" w:rsidRDefault="00F010BD" w:rsidP="001475A8">
            <w:pPr>
              <w:autoSpaceDE w:val="0"/>
              <w:snapToGrid w:val="0"/>
              <w:spacing w:line="240" w:lineRule="auto"/>
              <w:contextualSpacing/>
              <w:jc w:val="center"/>
              <w:rPr>
                <w:rFonts w:ascii="Arial" w:hAnsi="Arial" w:cs="Arial"/>
                <w:b/>
                <w:bCs/>
                <w:sz w:val="20"/>
                <w:szCs w:val="20"/>
              </w:rPr>
            </w:pPr>
            <w:r w:rsidRPr="009B6ED6">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505A7BD"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3500DA6D"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7CC84D21"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B43DA69"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Style w:val="markedcontent"/>
                <w:rFonts w:ascii="Arial" w:hAnsi="Arial" w:cs="Arial"/>
                <w:b/>
                <w:bCs/>
                <w:sz w:val="20"/>
                <w:szCs w:val="20"/>
              </w:rPr>
              <w:t>Unidade</w:t>
            </w:r>
          </w:p>
        </w:tc>
      </w:tr>
      <w:tr w:rsidR="00F010BD" w:rsidRPr="009B6ED6" w14:paraId="1AF408CF" w14:textId="77777777" w:rsidTr="001475A8">
        <w:trPr>
          <w:trHeight w:val="227"/>
          <w:jc w:val="center"/>
        </w:trPr>
        <w:tc>
          <w:tcPr>
            <w:tcW w:w="880" w:type="dxa"/>
            <w:tcBorders>
              <w:bottom w:val="single" w:sz="4" w:space="0" w:color="auto"/>
            </w:tcBorders>
            <w:vAlign w:val="center"/>
          </w:tcPr>
          <w:p w14:paraId="63C09BB5" w14:textId="7FB7FFFF" w:rsidR="00F010BD" w:rsidRPr="009B6ED6"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4</w:t>
            </w:r>
          </w:p>
        </w:tc>
        <w:tc>
          <w:tcPr>
            <w:tcW w:w="1276" w:type="dxa"/>
            <w:tcBorders>
              <w:bottom w:val="single" w:sz="4" w:space="0" w:color="auto"/>
            </w:tcBorders>
            <w:vAlign w:val="center"/>
          </w:tcPr>
          <w:p w14:paraId="6F225807" w14:textId="76749FA0" w:rsidR="00F010BD" w:rsidRPr="009B6ED6"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vAlign w:val="center"/>
          </w:tcPr>
          <w:p w14:paraId="1397E641"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Fonts w:ascii="Arial" w:hAnsi="Arial" w:cs="Arial"/>
                <w:sz w:val="20"/>
                <w:szCs w:val="20"/>
              </w:rPr>
              <w:t>002.033.0012-2</w:t>
            </w:r>
          </w:p>
        </w:tc>
        <w:tc>
          <w:tcPr>
            <w:tcW w:w="4678" w:type="dxa"/>
            <w:tcBorders>
              <w:bottom w:val="single" w:sz="4" w:space="0" w:color="auto"/>
            </w:tcBorders>
            <w:vAlign w:val="center"/>
          </w:tcPr>
          <w:p w14:paraId="4568F9B2"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Fonts w:ascii="Arial" w:hAnsi="Arial" w:cs="Arial"/>
                <w:b/>
                <w:bCs/>
                <w:sz w:val="20"/>
                <w:szCs w:val="20"/>
              </w:rPr>
              <w:t>Cloreto de Cálcio Anidro Granular</w:t>
            </w:r>
          </w:p>
        </w:tc>
        <w:tc>
          <w:tcPr>
            <w:tcW w:w="1416" w:type="dxa"/>
            <w:tcBorders>
              <w:bottom w:val="single" w:sz="4" w:space="0" w:color="auto"/>
            </w:tcBorders>
            <w:vAlign w:val="center"/>
          </w:tcPr>
          <w:p w14:paraId="673FF056" w14:textId="77777777" w:rsidR="00F010BD" w:rsidRPr="009B6ED6" w:rsidRDefault="00F010BD" w:rsidP="001475A8">
            <w:pPr>
              <w:autoSpaceDE w:val="0"/>
              <w:snapToGrid w:val="0"/>
              <w:spacing w:line="240" w:lineRule="auto"/>
              <w:contextualSpacing/>
              <w:jc w:val="center"/>
              <w:rPr>
                <w:rFonts w:ascii="Arial" w:hAnsi="Arial" w:cs="Arial"/>
                <w:sz w:val="20"/>
                <w:szCs w:val="20"/>
              </w:rPr>
            </w:pPr>
            <w:r w:rsidRPr="009B6ED6">
              <w:rPr>
                <w:rFonts w:ascii="Arial" w:hAnsi="Arial" w:cs="Arial"/>
                <w:sz w:val="20"/>
                <w:szCs w:val="20"/>
              </w:rPr>
              <w:t>Frasco</w:t>
            </w:r>
          </w:p>
        </w:tc>
      </w:tr>
      <w:tr w:rsidR="00F010BD" w:rsidRPr="009B6ED6" w14:paraId="42D23EE8"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1F02A074" w14:textId="77777777" w:rsidR="00F010BD" w:rsidRPr="009B6ED6" w:rsidRDefault="00F010BD" w:rsidP="001475A8">
            <w:pPr>
              <w:autoSpaceDE w:val="0"/>
              <w:snapToGrid w:val="0"/>
              <w:spacing w:line="240" w:lineRule="auto"/>
              <w:contextualSpacing/>
              <w:jc w:val="center"/>
              <w:rPr>
                <w:rFonts w:ascii="Arial" w:eastAsia="Times New Roman" w:hAnsi="Arial" w:cs="Arial"/>
                <w:b/>
                <w:bCs/>
                <w:sz w:val="20"/>
                <w:szCs w:val="20"/>
              </w:rPr>
            </w:pPr>
            <w:r w:rsidRPr="009B6ED6">
              <w:rPr>
                <w:rFonts w:ascii="Arial" w:eastAsia="Times New Roman" w:hAnsi="Arial" w:cs="Arial"/>
                <w:b/>
                <w:bCs/>
                <w:sz w:val="20"/>
                <w:szCs w:val="20"/>
              </w:rPr>
              <w:t>Descrição do Item</w:t>
            </w:r>
          </w:p>
        </w:tc>
      </w:tr>
      <w:tr w:rsidR="00F010BD" w:rsidRPr="009B6ED6" w14:paraId="2C5217D5" w14:textId="77777777" w:rsidTr="001475A8">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16C43009" w14:textId="77777777" w:rsidR="00F010BD" w:rsidRPr="009B6ED6" w:rsidRDefault="00F010BD" w:rsidP="001475A8">
            <w:pPr>
              <w:pStyle w:val="Contedodetabela"/>
              <w:snapToGrid w:val="0"/>
              <w:contextualSpacing/>
              <w:rPr>
                <w:rFonts w:ascii="Arial" w:hAnsi="Arial" w:cs="Arial"/>
                <w:sz w:val="20"/>
                <w:szCs w:val="20"/>
              </w:rPr>
            </w:pPr>
            <w:proofErr w:type="spellStart"/>
            <w:r w:rsidRPr="009B6ED6">
              <w:rPr>
                <w:rFonts w:ascii="Arial" w:hAnsi="Arial" w:cs="Arial"/>
                <w:b/>
                <w:sz w:val="20"/>
                <w:szCs w:val="20"/>
              </w:rPr>
              <w:t>Cas</w:t>
            </w:r>
            <w:proofErr w:type="spellEnd"/>
            <w:r w:rsidRPr="009B6ED6">
              <w:rPr>
                <w:rFonts w:ascii="Arial" w:hAnsi="Arial" w:cs="Arial"/>
                <w:b/>
                <w:sz w:val="20"/>
                <w:szCs w:val="20"/>
              </w:rPr>
              <w:t>:</w:t>
            </w:r>
            <w:r w:rsidRPr="009B6ED6">
              <w:rPr>
                <w:rFonts w:ascii="Arial" w:hAnsi="Arial" w:cs="Arial"/>
                <w:sz w:val="20"/>
                <w:szCs w:val="20"/>
              </w:rPr>
              <w:t xml:space="preserve"> 10043-52-4</w:t>
            </w:r>
          </w:p>
          <w:p w14:paraId="7F73965E" w14:textId="77777777" w:rsidR="00F010BD" w:rsidRPr="009B6ED6" w:rsidRDefault="00F010BD" w:rsidP="001475A8">
            <w:pPr>
              <w:pStyle w:val="Contedodetabela"/>
              <w:snapToGrid w:val="0"/>
              <w:contextualSpacing/>
              <w:rPr>
                <w:rFonts w:ascii="Arial" w:hAnsi="Arial" w:cs="Arial"/>
                <w:sz w:val="20"/>
                <w:szCs w:val="20"/>
              </w:rPr>
            </w:pPr>
            <w:r w:rsidRPr="009B6ED6">
              <w:rPr>
                <w:rFonts w:ascii="Arial" w:hAnsi="Arial" w:cs="Arial"/>
                <w:b/>
                <w:sz w:val="20"/>
                <w:szCs w:val="20"/>
              </w:rPr>
              <w:lastRenderedPageBreak/>
              <w:t>Fórmula:</w:t>
            </w:r>
            <w:r w:rsidRPr="009B6ED6">
              <w:rPr>
                <w:rFonts w:ascii="Arial" w:hAnsi="Arial" w:cs="Arial"/>
                <w:sz w:val="20"/>
                <w:szCs w:val="20"/>
              </w:rPr>
              <w:t xml:space="preserve"> CaCl</w:t>
            </w:r>
            <w:r w:rsidRPr="009B6ED6">
              <w:rPr>
                <w:rFonts w:ascii="Arial" w:hAnsi="Arial" w:cs="Arial"/>
                <w:sz w:val="20"/>
                <w:szCs w:val="20"/>
                <w:vertAlign w:val="subscript"/>
              </w:rPr>
              <w:t>2</w:t>
            </w:r>
          </w:p>
          <w:p w14:paraId="105C90D5" w14:textId="77777777" w:rsidR="00F010BD" w:rsidRPr="009B6ED6" w:rsidRDefault="00F010BD" w:rsidP="001475A8">
            <w:pPr>
              <w:pStyle w:val="Contedodetabela"/>
              <w:snapToGrid w:val="0"/>
              <w:contextualSpacing/>
              <w:rPr>
                <w:rFonts w:ascii="Arial" w:hAnsi="Arial" w:cs="Arial"/>
                <w:sz w:val="20"/>
                <w:szCs w:val="20"/>
              </w:rPr>
            </w:pPr>
            <w:r w:rsidRPr="009B6ED6">
              <w:rPr>
                <w:rFonts w:ascii="Arial" w:hAnsi="Arial" w:cs="Arial"/>
                <w:b/>
                <w:sz w:val="20"/>
                <w:szCs w:val="20"/>
              </w:rPr>
              <w:t>Embalagem:</w:t>
            </w:r>
            <w:r w:rsidRPr="009B6ED6">
              <w:rPr>
                <w:rFonts w:ascii="Arial" w:hAnsi="Arial" w:cs="Arial"/>
                <w:sz w:val="20"/>
                <w:szCs w:val="20"/>
              </w:rPr>
              <w:t xml:space="preserve"> 500 g</w:t>
            </w:r>
          </w:p>
          <w:p w14:paraId="4A2CF872" w14:textId="77777777" w:rsidR="00F010BD" w:rsidRPr="009B6ED6" w:rsidRDefault="00F010BD" w:rsidP="001475A8">
            <w:pPr>
              <w:pStyle w:val="Contedodetabela"/>
              <w:snapToGrid w:val="0"/>
              <w:contextualSpacing/>
              <w:rPr>
                <w:rFonts w:ascii="Arial" w:hAnsi="Arial" w:cs="Arial"/>
                <w:sz w:val="20"/>
                <w:szCs w:val="20"/>
              </w:rPr>
            </w:pPr>
            <w:r w:rsidRPr="0000615A">
              <w:rPr>
                <w:rFonts w:ascii="Arial" w:hAnsi="Arial" w:cs="Arial"/>
                <w:b/>
                <w:bCs/>
                <w:sz w:val="20"/>
                <w:szCs w:val="20"/>
              </w:rPr>
              <w:t>Pureza (CaCl</w:t>
            </w:r>
            <w:r w:rsidRPr="0000615A">
              <w:rPr>
                <w:rFonts w:ascii="Arial" w:hAnsi="Arial" w:cs="Arial"/>
                <w:b/>
                <w:bCs/>
                <w:sz w:val="20"/>
                <w:szCs w:val="20"/>
                <w:vertAlign w:val="subscript"/>
              </w:rPr>
              <w:t>2</w:t>
            </w:r>
            <w:r w:rsidRPr="0000615A">
              <w:rPr>
                <w:rFonts w:ascii="Arial" w:hAnsi="Arial" w:cs="Arial"/>
                <w:b/>
                <w:bCs/>
                <w:sz w:val="20"/>
                <w:szCs w:val="20"/>
              </w:rPr>
              <w:t>) (por titulação com Ag):</w:t>
            </w:r>
            <w:r w:rsidRPr="009B6ED6">
              <w:rPr>
                <w:rFonts w:ascii="Arial" w:hAnsi="Arial" w:cs="Arial"/>
                <w:sz w:val="20"/>
                <w:szCs w:val="20"/>
              </w:rPr>
              <w:t xml:space="preserve"> min. 96,0 %</w:t>
            </w:r>
          </w:p>
          <w:p w14:paraId="3A4408AD" w14:textId="77777777" w:rsidR="00F010BD" w:rsidRPr="009B6ED6" w:rsidRDefault="00F010BD" w:rsidP="001475A8">
            <w:pPr>
              <w:pStyle w:val="Contedodetabela"/>
              <w:snapToGrid w:val="0"/>
              <w:contextualSpacing/>
              <w:rPr>
                <w:rFonts w:ascii="Arial" w:hAnsi="Arial" w:cs="Arial"/>
                <w:sz w:val="20"/>
                <w:szCs w:val="20"/>
              </w:rPr>
            </w:pPr>
            <w:r w:rsidRPr="009B6ED6">
              <w:rPr>
                <w:rFonts w:ascii="Arial" w:hAnsi="Arial" w:cs="Arial"/>
                <w:sz w:val="20"/>
                <w:szCs w:val="20"/>
              </w:rPr>
              <w:t xml:space="preserve">Base </w:t>
            </w:r>
            <w:proofErr w:type="spellStart"/>
            <w:r w:rsidRPr="009B6ED6">
              <w:rPr>
                <w:rFonts w:ascii="Arial" w:hAnsi="Arial" w:cs="Arial"/>
                <w:sz w:val="20"/>
                <w:szCs w:val="20"/>
              </w:rPr>
              <w:t>titulável</w:t>
            </w:r>
            <w:proofErr w:type="spellEnd"/>
            <w:r w:rsidRPr="009B6ED6">
              <w:rPr>
                <w:rFonts w:ascii="Arial" w:hAnsi="Arial" w:cs="Arial"/>
                <w:sz w:val="20"/>
                <w:szCs w:val="20"/>
              </w:rPr>
              <w:t xml:space="preserve"> (</w:t>
            </w:r>
            <w:proofErr w:type="spellStart"/>
            <w:r w:rsidRPr="009B6ED6">
              <w:rPr>
                <w:rFonts w:ascii="Arial" w:hAnsi="Arial" w:cs="Arial"/>
                <w:sz w:val="20"/>
                <w:szCs w:val="20"/>
              </w:rPr>
              <w:t>meq</w:t>
            </w:r>
            <w:proofErr w:type="spellEnd"/>
            <w:r w:rsidRPr="009B6ED6">
              <w:rPr>
                <w:rFonts w:ascii="Arial" w:hAnsi="Arial" w:cs="Arial"/>
                <w:sz w:val="20"/>
                <w:szCs w:val="20"/>
              </w:rPr>
              <w:t xml:space="preserve">/g): </w:t>
            </w:r>
            <w:proofErr w:type="spellStart"/>
            <w:r w:rsidRPr="009B6ED6">
              <w:rPr>
                <w:rFonts w:ascii="Arial" w:hAnsi="Arial" w:cs="Arial"/>
                <w:sz w:val="20"/>
                <w:szCs w:val="20"/>
              </w:rPr>
              <w:t>max</w:t>
            </w:r>
            <w:proofErr w:type="spellEnd"/>
            <w:r w:rsidRPr="009B6ED6">
              <w:rPr>
                <w:rFonts w:ascii="Arial" w:hAnsi="Arial" w:cs="Arial"/>
                <w:sz w:val="20"/>
                <w:szCs w:val="20"/>
              </w:rPr>
              <w:t>. 0,006 %</w:t>
            </w:r>
          </w:p>
          <w:p w14:paraId="38825CAF" w14:textId="77777777" w:rsidR="00F010BD" w:rsidRDefault="00F010BD" w:rsidP="001475A8">
            <w:pPr>
              <w:pStyle w:val="Contedodetabela"/>
              <w:snapToGrid w:val="0"/>
              <w:contextualSpacing/>
              <w:rPr>
                <w:rFonts w:ascii="Arial" w:hAnsi="Arial" w:cs="Arial"/>
                <w:sz w:val="20"/>
                <w:szCs w:val="20"/>
              </w:rPr>
            </w:pPr>
            <w:proofErr w:type="spellStart"/>
            <w:r w:rsidRPr="009B6ED6">
              <w:rPr>
                <w:rFonts w:ascii="Arial" w:hAnsi="Arial" w:cs="Arial"/>
                <w:sz w:val="20"/>
                <w:szCs w:val="20"/>
              </w:rPr>
              <w:t>Mesh</w:t>
            </w:r>
            <w:proofErr w:type="spellEnd"/>
            <w:r w:rsidRPr="009B6ED6">
              <w:rPr>
                <w:rFonts w:ascii="Arial" w:hAnsi="Arial" w:cs="Arial"/>
                <w:sz w:val="20"/>
                <w:szCs w:val="20"/>
              </w:rPr>
              <w:t xml:space="preserve">: Peneira no. 20: </w:t>
            </w:r>
            <w:proofErr w:type="spellStart"/>
            <w:r w:rsidRPr="009B6ED6">
              <w:rPr>
                <w:rFonts w:ascii="Arial" w:hAnsi="Arial" w:cs="Arial"/>
                <w:sz w:val="20"/>
                <w:szCs w:val="20"/>
              </w:rPr>
              <w:t>max</w:t>
            </w:r>
            <w:proofErr w:type="spellEnd"/>
            <w:r w:rsidRPr="009B6ED6">
              <w:rPr>
                <w:rFonts w:ascii="Arial" w:hAnsi="Arial" w:cs="Arial"/>
                <w:sz w:val="20"/>
                <w:szCs w:val="20"/>
              </w:rPr>
              <w:t xml:space="preserve">. 10 %. Peneira no. 200: </w:t>
            </w:r>
            <w:proofErr w:type="spellStart"/>
            <w:r w:rsidRPr="009B6ED6">
              <w:rPr>
                <w:rFonts w:ascii="Arial" w:hAnsi="Arial" w:cs="Arial"/>
                <w:sz w:val="20"/>
                <w:szCs w:val="20"/>
              </w:rPr>
              <w:t>max</w:t>
            </w:r>
            <w:proofErr w:type="spellEnd"/>
            <w:r w:rsidRPr="009B6ED6">
              <w:rPr>
                <w:rFonts w:ascii="Arial" w:hAnsi="Arial" w:cs="Arial"/>
                <w:sz w:val="20"/>
                <w:szCs w:val="20"/>
              </w:rPr>
              <w:t>. 30 %</w:t>
            </w:r>
          </w:p>
          <w:p w14:paraId="070D642C" w14:textId="77777777" w:rsidR="00822689" w:rsidRDefault="00822689" w:rsidP="001475A8">
            <w:pPr>
              <w:pStyle w:val="Contedodetabela"/>
              <w:snapToGrid w:val="0"/>
              <w:contextualSpacing/>
              <w:rPr>
                <w:rFonts w:ascii="Arial" w:hAnsi="Arial" w:cs="Arial"/>
                <w:sz w:val="20"/>
                <w:szCs w:val="20"/>
              </w:rPr>
            </w:pPr>
          </w:p>
          <w:p w14:paraId="27C8A71B" w14:textId="77777777" w:rsidR="00822689" w:rsidRPr="00822689" w:rsidRDefault="00822689" w:rsidP="00822689">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5F0DB7D4" w14:textId="57BF7659" w:rsidR="00822689" w:rsidRPr="009B6ED6" w:rsidRDefault="00822689" w:rsidP="00822689">
            <w:pPr>
              <w:pStyle w:val="Contedodetabela"/>
              <w:snapToGrid w:val="0"/>
              <w:contextualSpacing/>
              <w:rPr>
                <w:rFonts w:ascii="Arial" w:hAnsi="Arial" w:cs="Arial"/>
                <w:sz w:val="20"/>
                <w:szCs w:val="20"/>
              </w:rPr>
            </w:pPr>
            <w:r w:rsidRPr="00822689">
              <w:rPr>
                <w:rFonts w:ascii="Arial" w:hAnsi="Arial" w:cs="Arial"/>
                <w:sz w:val="20"/>
                <w:szCs w:val="20"/>
              </w:rPr>
              <w:t>Os reagentes somente deverão ser recebidos com 75% da vigência do prazo de validade (salvo algumas exceções autorizadas previamente pelo responsável da área solicitante)</w:t>
            </w:r>
            <w:r w:rsidRPr="00822689">
              <w:rPr>
                <w:rFonts w:cs="Arial"/>
                <w:sz w:val="20"/>
                <w:szCs w:val="20"/>
              </w:rPr>
              <w:t>.</w:t>
            </w:r>
          </w:p>
        </w:tc>
      </w:tr>
    </w:tbl>
    <w:p w14:paraId="281D7570" w14:textId="77777777" w:rsidR="00DC6161" w:rsidRDefault="00DC6161" w:rsidP="008166D0">
      <w:pPr>
        <w:spacing w:after="0" w:line="240" w:lineRule="auto"/>
        <w:rPr>
          <w:rFonts w:ascii="Arial" w:hAnsi="Arial" w:cs="Arial"/>
          <w:b/>
          <w:bCs/>
          <w:sz w:val="24"/>
          <w:szCs w:val="2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
        <w:gridCol w:w="1283"/>
        <w:gridCol w:w="1685"/>
        <w:gridCol w:w="4638"/>
        <w:gridCol w:w="1266"/>
      </w:tblGrid>
      <w:tr w:rsidR="004B13C3" w:rsidRPr="00B71235" w14:paraId="241C3EB7" w14:textId="77777777" w:rsidTr="008166D0">
        <w:trPr>
          <w:trHeight w:val="340"/>
          <w:jc w:val="center"/>
        </w:trPr>
        <w:tc>
          <w:tcPr>
            <w:tcW w:w="945" w:type="dxa"/>
            <w:shd w:val="clear" w:color="auto" w:fill="D9D9D9" w:themeFill="background1" w:themeFillShade="D9"/>
            <w:vAlign w:val="center"/>
          </w:tcPr>
          <w:p w14:paraId="6EAE6F94" w14:textId="77777777" w:rsidR="004B13C3" w:rsidRPr="00B71235" w:rsidRDefault="004B13C3"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177" w:type="dxa"/>
            <w:shd w:val="clear" w:color="auto" w:fill="D9D9D9" w:themeFill="background1" w:themeFillShade="D9"/>
            <w:vAlign w:val="center"/>
          </w:tcPr>
          <w:p w14:paraId="34FB702F" w14:textId="77777777" w:rsidR="004B13C3" w:rsidRPr="00B71235" w:rsidRDefault="004B13C3"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89" w:type="dxa"/>
            <w:shd w:val="clear" w:color="auto" w:fill="D9D9D9" w:themeFill="background1" w:themeFillShade="D9"/>
            <w:vAlign w:val="center"/>
          </w:tcPr>
          <w:p w14:paraId="2D0B98D0" w14:textId="77777777" w:rsidR="004B13C3" w:rsidRPr="00B71235" w:rsidRDefault="004B13C3"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25" w:type="dxa"/>
            <w:shd w:val="clear" w:color="auto" w:fill="D9D9D9" w:themeFill="background1" w:themeFillShade="D9"/>
            <w:vAlign w:val="center"/>
          </w:tcPr>
          <w:p w14:paraId="30F21FF5" w14:textId="77777777" w:rsidR="004B13C3" w:rsidRPr="00B71235" w:rsidRDefault="004B13C3"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3" w:type="dxa"/>
            <w:shd w:val="clear" w:color="auto" w:fill="D9D9D9" w:themeFill="background1" w:themeFillShade="D9"/>
            <w:vAlign w:val="center"/>
          </w:tcPr>
          <w:p w14:paraId="53C0BCEA" w14:textId="77777777" w:rsidR="004B13C3" w:rsidRPr="00B71235" w:rsidRDefault="004B13C3"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4B13C3" w:rsidRPr="00B71235" w14:paraId="056483A9" w14:textId="77777777" w:rsidTr="001475A8">
        <w:trPr>
          <w:trHeight w:val="340"/>
          <w:jc w:val="center"/>
        </w:trPr>
        <w:tc>
          <w:tcPr>
            <w:tcW w:w="945" w:type="dxa"/>
            <w:vAlign w:val="center"/>
          </w:tcPr>
          <w:p w14:paraId="6A9EC6EC" w14:textId="2F86FD7A" w:rsidR="004B13C3" w:rsidRPr="00B71235" w:rsidRDefault="00863880" w:rsidP="001475A8">
            <w:pPr>
              <w:spacing w:line="240" w:lineRule="auto"/>
              <w:contextualSpacing/>
              <w:jc w:val="center"/>
              <w:rPr>
                <w:rFonts w:ascii="Arial" w:hAnsi="Arial" w:cs="Arial"/>
                <w:b/>
                <w:bCs/>
                <w:sz w:val="20"/>
                <w:szCs w:val="20"/>
              </w:rPr>
            </w:pPr>
            <w:r>
              <w:rPr>
                <w:rFonts w:ascii="Arial" w:hAnsi="Arial" w:cs="Arial"/>
                <w:b/>
                <w:bCs/>
                <w:sz w:val="20"/>
                <w:szCs w:val="20"/>
              </w:rPr>
              <w:t>5</w:t>
            </w:r>
          </w:p>
        </w:tc>
        <w:tc>
          <w:tcPr>
            <w:tcW w:w="1177" w:type="dxa"/>
            <w:vAlign w:val="center"/>
          </w:tcPr>
          <w:p w14:paraId="684240C5" w14:textId="4C93AAD9" w:rsidR="004B13C3" w:rsidRPr="00B71235" w:rsidRDefault="00863880" w:rsidP="001475A8">
            <w:pPr>
              <w:spacing w:line="240" w:lineRule="auto"/>
              <w:contextualSpacing/>
              <w:jc w:val="center"/>
              <w:rPr>
                <w:rFonts w:ascii="Arial" w:hAnsi="Arial" w:cs="Arial"/>
                <w:sz w:val="20"/>
                <w:szCs w:val="20"/>
              </w:rPr>
            </w:pPr>
            <w:r>
              <w:rPr>
                <w:rFonts w:ascii="Arial" w:hAnsi="Arial" w:cs="Arial"/>
                <w:sz w:val="20"/>
                <w:szCs w:val="20"/>
              </w:rPr>
              <w:t>RC 123199</w:t>
            </w:r>
          </w:p>
        </w:tc>
        <w:tc>
          <w:tcPr>
            <w:tcW w:w="1689" w:type="dxa"/>
            <w:vAlign w:val="center"/>
          </w:tcPr>
          <w:p w14:paraId="50BBBB21" w14:textId="77777777" w:rsidR="004B13C3" w:rsidRPr="00B71235" w:rsidRDefault="004B13C3" w:rsidP="001475A8">
            <w:pPr>
              <w:spacing w:line="240" w:lineRule="auto"/>
              <w:contextualSpacing/>
              <w:jc w:val="center"/>
              <w:rPr>
                <w:rFonts w:ascii="Arial" w:hAnsi="Arial" w:cs="Arial"/>
                <w:bCs/>
                <w:sz w:val="20"/>
                <w:szCs w:val="20"/>
                <w:highlight w:val="yellow"/>
              </w:rPr>
            </w:pPr>
            <w:r w:rsidRPr="00850B29">
              <w:rPr>
                <w:rFonts w:ascii="Arial" w:hAnsi="Arial" w:cs="Arial"/>
                <w:sz w:val="20"/>
                <w:szCs w:val="20"/>
                <w:lang w:eastAsia="pt-BR"/>
              </w:rPr>
              <w:t>002.026.0004-1</w:t>
            </w:r>
          </w:p>
        </w:tc>
        <w:tc>
          <w:tcPr>
            <w:tcW w:w="4725" w:type="dxa"/>
            <w:vAlign w:val="center"/>
          </w:tcPr>
          <w:p w14:paraId="4D06BA9A" w14:textId="77777777" w:rsidR="004B13C3" w:rsidRPr="00060210" w:rsidRDefault="004B13C3" w:rsidP="001475A8">
            <w:pPr>
              <w:pStyle w:val="PargrafodaLista"/>
              <w:spacing w:line="240" w:lineRule="auto"/>
              <w:ind w:left="0"/>
              <w:jc w:val="center"/>
              <w:rPr>
                <w:rFonts w:ascii="Arial" w:hAnsi="Arial" w:cs="Arial"/>
                <w:b/>
                <w:sz w:val="20"/>
                <w:szCs w:val="20"/>
              </w:rPr>
            </w:pPr>
            <w:r w:rsidRPr="00060210">
              <w:rPr>
                <w:rFonts w:ascii="Arial" w:hAnsi="Arial" w:cs="Arial"/>
                <w:b/>
                <w:sz w:val="20"/>
                <w:szCs w:val="20"/>
              </w:rPr>
              <w:t xml:space="preserve">Béquer Graduado - 1000 </w:t>
            </w:r>
            <w:proofErr w:type="spellStart"/>
            <w:r w:rsidRPr="00060210">
              <w:rPr>
                <w:rFonts w:ascii="Arial" w:hAnsi="Arial" w:cs="Arial"/>
                <w:b/>
                <w:sz w:val="20"/>
                <w:szCs w:val="20"/>
              </w:rPr>
              <w:t>mL</w:t>
            </w:r>
            <w:proofErr w:type="spellEnd"/>
          </w:p>
        </w:tc>
        <w:tc>
          <w:tcPr>
            <w:tcW w:w="1273" w:type="dxa"/>
            <w:vAlign w:val="center"/>
          </w:tcPr>
          <w:p w14:paraId="16318914" w14:textId="77777777" w:rsidR="004B13C3" w:rsidRPr="00B71235" w:rsidRDefault="004B13C3" w:rsidP="001475A8">
            <w:pPr>
              <w:spacing w:line="240" w:lineRule="auto"/>
              <w:contextualSpacing/>
              <w:jc w:val="center"/>
              <w:rPr>
                <w:rFonts w:ascii="Arial" w:hAnsi="Arial" w:cs="Arial"/>
                <w:sz w:val="20"/>
                <w:szCs w:val="20"/>
              </w:rPr>
            </w:pPr>
            <w:r>
              <w:rPr>
                <w:rFonts w:ascii="Arial" w:hAnsi="Arial" w:cs="Arial"/>
                <w:sz w:val="20"/>
                <w:szCs w:val="20"/>
              </w:rPr>
              <w:t>Peça</w:t>
            </w:r>
          </w:p>
        </w:tc>
      </w:tr>
      <w:tr w:rsidR="004B13C3" w:rsidRPr="00B71235" w14:paraId="489B9BAB" w14:textId="77777777" w:rsidTr="001475A8">
        <w:trPr>
          <w:trHeight w:val="340"/>
          <w:jc w:val="center"/>
        </w:trPr>
        <w:tc>
          <w:tcPr>
            <w:tcW w:w="9809" w:type="dxa"/>
            <w:gridSpan w:val="5"/>
            <w:shd w:val="clear" w:color="auto" w:fill="D9D9D9"/>
            <w:vAlign w:val="center"/>
          </w:tcPr>
          <w:p w14:paraId="7C1B9121" w14:textId="77777777" w:rsidR="004B13C3" w:rsidRPr="00B71235" w:rsidRDefault="004B13C3" w:rsidP="001475A8">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4B13C3" w:rsidRPr="00B71235" w14:paraId="5C031CC5" w14:textId="77777777" w:rsidTr="001475A8">
        <w:trPr>
          <w:trHeight w:val="283"/>
          <w:jc w:val="center"/>
        </w:trPr>
        <w:tc>
          <w:tcPr>
            <w:tcW w:w="9809" w:type="dxa"/>
            <w:gridSpan w:val="5"/>
          </w:tcPr>
          <w:p w14:paraId="14AFD28E" w14:textId="77777777" w:rsidR="004B13C3" w:rsidRPr="007F6CF9" w:rsidRDefault="004B13C3" w:rsidP="004B13C3">
            <w:pPr>
              <w:numPr>
                <w:ilvl w:val="0"/>
                <w:numId w:val="20"/>
              </w:numPr>
              <w:tabs>
                <w:tab w:val="left" w:pos="200"/>
              </w:tabs>
              <w:spacing w:before="120" w:after="0" w:line="240" w:lineRule="auto"/>
              <w:ind w:left="0" w:firstLine="0"/>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 xml:space="preserve">Capacidade: </w:t>
            </w:r>
            <w:r>
              <w:rPr>
                <w:rFonts w:ascii="Arial" w:eastAsia="Times New Roman" w:hAnsi="Arial" w:cs="Arial"/>
                <w:sz w:val="20"/>
                <w:szCs w:val="20"/>
                <w:lang w:eastAsia="pt-BR"/>
              </w:rPr>
              <w:t>10</w:t>
            </w:r>
            <w:r w:rsidRPr="007F6CF9">
              <w:rPr>
                <w:rFonts w:ascii="Arial" w:eastAsia="Times New Roman" w:hAnsi="Arial" w:cs="Arial"/>
                <w:sz w:val="20"/>
                <w:szCs w:val="20"/>
                <w:lang w:eastAsia="pt-BR"/>
              </w:rPr>
              <w:t xml:space="preserve">00 </w:t>
            </w:r>
            <w:proofErr w:type="spellStart"/>
            <w:r w:rsidRPr="007F6CF9">
              <w:rPr>
                <w:rFonts w:ascii="Arial" w:eastAsia="Times New Roman" w:hAnsi="Arial" w:cs="Arial"/>
                <w:sz w:val="20"/>
                <w:szCs w:val="20"/>
                <w:lang w:eastAsia="pt-BR"/>
              </w:rPr>
              <w:t>mL</w:t>
            </w:r>
            <w:proofErr w:type="spellEnd"/>
          </w:p>
          <w:p w14:paraId="382D467C" w14:textId="77777777" w:rsidR="004B13C3" w:rsidRPr="007F6CF9" w:rsidRDefault="004B13C3" w:rsidP="004B13C3">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Com graduação</w:t>
            </w:r>
          </w:p>
          <w:p w14:paraId="3BF5E607" w14:textId="77777777" w:rsidR="004B13C3" w:rsidRPr="007F6CF9" w:rsidRDefault="004B13C3" w:rsidP="004B13C3">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Cor da Graduação: Branca;</w:t>
            </w:r>
          </w:p>
          <w:p w14:paraId="6386725B" w14:textId="66ACE9B9" w:rsidR="004B13C3" w:rsidRPr="007F6CF9" w:rsidRDefault="004B13C3" w:rsidP="004B13C3">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Material: Vidro Borossilicato</w:t>
            </w:r>
            <w:r w:rsidR="00C85AD1">
              <w:rPr>
                <w:rFonts w:ascii="Arial" w:eastAsia="Times New Roman" w:hAnsi="Arial" w:cs="Arial"/>
                <w:sz w:val="20"/>
                <w:szCs w:val="20"/>
                <w:lang w:eastAsia="pt-BR"/>
              </w:rPr>
              <w:t xml:space="preserve"> 3.3</w:t>
            </w:r>
            <w:r w:rsidRPr="007F6CF9">
              <w:rPr>
                <w:rFonts w:ascii="Arial" w:eastAsia="Times New Roman" w:hAnsi="Arial" w:cs="Arial"/>
                <w:sz w:val="20"/>
                <w:szCs w:val="20"/>
                <w:lang w:eastAsia="pt-BR"/>
              </w:rPr>
              <w:t>;</w:t>
            </w:r>
          </w:p>
          <w:p w14:paraId="37DE08C4" w14:textId="77777777" w:rsidR="004B13C3" w:rsidRPr="00516A8F" w:rsidRDefault="004B13C3" w:rsidP="004B13C3">
            <w:pPr>
              <w:numPr>
                <w:ilvl w:val="0"/>
                <w:numId w:val="20"/>
              </w:numPr>
              <w:tabs>
                <w:tab w:val="left" w:pos="200"/>
              </w:tabs>
              <w:spacing w:after="120" w:line="240" w:lineRule="auto"/>
              <w:ind w:left="0" w:firstLine="0"/>
              <w:jc w:val="both"/>
              <w:rPr>
                <w:rFonts w:ascii="Arial" w:hAnsi="Arial" w:cs="Arial"/>
                <w:sz w:val="20"/>
                <w:szCs w:val="20"/>
              </w:rPr>
            </w:pPr>
            <w:r w:rsidRPr="007F6CF9">
              <w:rPr>
                <w:rFonts w:ascii="Arial" w:eastAsia="Times New Roman" w:hAnsi="Arial" w:cs="Arial"/>
                <w:sz w:val="20"/>
                <w:szCs w:val="20"/>
                <w:lang w:eastAsia="pt-BR"/>
              </w:rPr>
              <w:t>Forma: Baixa (Copo de Griffin);</w:t>
            </w:r>
          </w:p>
        </w:tc>
      </w:tr>
    </w:tbl>
    <w:p w14:paraId="679AF928" w14:textId="77777777" w:rsidR="00F010BD" w:rsidRDefault="00F010BD" w:rsidP="008166D0">
      <w:pPr>
        <w:spacing w:after="0" w:line="240" w:lineRule="auto"/>
        <w:rPr>
          <w:rFonts w:ascii="Arial" w:hAnsi="Arial" w:cs="Arial"/>
          <w:b/>
          <w:bCs/>
          <w:sz w:val="24"/>
          <w:szCs w:val="2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4"/>
        <w:gridCol w:w="1283"/>
        <w:gridCol w:w="1682"/>
        <w:gridCol w:w="4577"/>
        <w:gridCol w:w="1263"/>
      </w:tblGrid>
      <w:tr w:rsidR="00A52AE6" w:rsidRPr="00B71235" w14:paraId="21AB1A8A" w14:textId="77777777" w:rsidTr="008166D0">
        <w:trPr>
          <w:trHeight w:val="340"/>
          <w:jc w:val="center"/>
        </w:trPr>
        <w:tc>
          <w:tcPr>
            <w:tcW w:w="1020" w:type="dxa"/>
            <w:shd w:val="clear" w:color="auto" w:fill="D9D9D9" w:themeFill="background1" w:themeFillShade="D9"/>
            <w:vAlign w:val="center"/>
          </w:tcPr>
          <w:p w14:paraId="061B6032" w14:textId="77777777" w:rsidR="00A52AE6" w:rsidRPr="00B71235" w:rsidRDefault="00A52AE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102" w:type="dxa"/>
            <w:shd w:val="clear" w:color="auto" w:fill="D9D9D9" w:themeFill="background1" w:themeFillShade="D9"/>
            <w:vAlign w:val="center"/>
          </w:tcPr>
          <w:p w14:paraId="6346043A" w14:textId="77777777" w:rsidR="00A52AE6" w:rsidRPr="00B71235" w:rsidRDefault="00A52AE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89" w:type="dxa"/>
            <w:shd w:val="clear" w:color="auto" w:fill="D9D9D9" w:themeFill="background1" w:themeFillShade="D9"/>
            <w:vAlign w:val="center"/>
          </w:tcPr>
          <w:p w14:paraId="101D0967" w14:textId="77777777" w:rsidR="00A52AE6" w:rsidRPr="00B71235" w:rsidRDefault="00A52AE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25" w:type="dxa"/>
            <w:shd w:val="clear" w:color="auto" w:fill="D9D9D9" w:themeFill="background1" w:themeFillShade="D9"/>
            <w:vAlign w:val="center"/>
          </w:tcPr>
          <w:p w14:paraId="44FE7036" w14:textId="77777777" w:rsidR="00A52AE6" w:rsidRPr="00B71235" w:rsidRDefault="00A52AE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3" w:type="dxa"/>
            <w:shd w:val="clear" w:color="auto" w:fill="D9D9D9" w:themeFill="background1" w:themeFillShade="D9"/>
            <w:vAlign w:val="center"/>
          </w:tcPr>
          <w:p w14:paraId="70239F81" w14:textId="77777777" w:rsidR="00A52AE6" w:rsidRPr="00B71235" w:rsidRDefault="00A52AE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A52AE6" w:rsidRPr="00B71235" w14:paraId="6397F713" w14:textId="77777777" w:rsidTr="001475A8">
        <w:trPr>
          <w:trHeight w:val="340"/>
          <w:jc w:val="center"/>
        </w:trPr>
        <w:tc>
          <w:tcPr>
            <w:tcW w:w="1020" w:type="dxa"/>
            <w:vAlign w:val="center"/>
          </w:tcPr>
          <w:p w14:paraId="3C25F195" w14:textId="354DB882" w:rsidR="00A52AE6" w:rsidRPr="00B71235" w:rsidRDefault="00863880" w:rsidP="001475A8">
            <w:pPr>
              <w:spacing w:line="240" w:lineRule="auto"/>
              <w:contextualSpacing/>
              <w:jc w:val="center"/>
              <w:rPr>
                <w:rFonts w:ascii="Arial" w:hAnsi="Arial" w:cs="Arial"/>
                <w:b/>
                <w:bCs/>
                <w:sz w:val="20"/>
                <w:szCs w:val="20"/>
              </w:rPr>
            </w:pPr>
            <w:r>
              <w:rPr>
                <w:rFonts w:ascii="Arial" w:hAnsi="Arial" w:cs="Arial"/>
                <w:b/>
                <w:bCs/>
                <w:sz w:val="20"/>
                <w:szCs w:val="20"/>
              </w:rPr>
              <w:t>6</w:t>
            </w:r>
          </w:p>
        </w:tc>
        <w:tc>
          <w:tcPr>
            <w:tcW w:w="1102" w:type="dxa"/>
            <w:vAlign w:val="center"/>
          </w:tcPr>
          <w:p w14:paraId="16B1A59E" w14:textId="327267DD" w:rsidR="00A52AE6" w:rsidRPr="00B71235" w:rsidRDefault="00863880" w:rsidP="001475A8">
            <w:pPr>
              <w:spacing w:line="240" w:lineRule="auto"/>
              <w:contextualSpacing/>
              <w:jc w:val="center"/>
              <w:rPr>
                <w:rFonts w:ascii="Arial" w:hAnsi="Arial" w:cs="Arial"/>
                <w:sz w:val="20"/>
                <w:szCs w:val="20"/>
              </w:rPr>
            </w:pPr>
            <w:r>
              <w:rPr>
                <w:rFonts w:ascii="Arial" w:hAnsi="Arial" w:cs="Arial"/>
                <w:sz w:val="20"/>
                <w:szCs w:val="20"/>
              </w:rPr>
              <w:t>RC 123199</w:t>
            </w:r>
          </w:p>
        </w:tc>
        <w:tc>
          <w:tcPr>
            <w:tcW w:w="1689" w:type="dxa"/>
            <w:vAlign w:val="center"/>
          </w:tcPr>
          <w:p w14:paraId="382B52A0" w14:textId="77777777" w:rsidR="00A52AE6" w:rsidRPr="00B71235" w:rsidRDefault="00A52AE6" w:rsidP="001475A8">
            <w:pPr>
              <w:spacing w:line="240" w:lineRule="auto"/>
              <w:contextualSpacing/>
              <w:jc w:val="center"/>
              <w:rPr>
                <w:rFonts w:ascii="Arial" w:hAnsi="Arial" w:cs="Arial"/>
                <w:bCs/>
                <w:sz w:val="20"/>
                <w:szCs w:val="20"/>
                <w:highlight w:val="yellow"/>
              </w:rPr>
            </w:pPr>
            <w:r w:rsidRPr="00B71235">
              <w:rPr>
                <w:rFonts w:ascii="Arial" w:hAnsi="Arial" w:cs="Arial"/>
                <w:sz w:val="20"/>
                <w:szCs w:val="20"/>
                <w:lang w:eastAsia="pt-BR"/>
              </w:rPr>
              <w:t>002.046.000</w:t>
            </w:r>
            <w:r>
              <w:rPr>
                <w:rFonts w:ascii="Arial" w:hAnsi="Arial" w:cs="Arial"/>
                <w:sz w:val="20"/>
                <w:szCs w:val="20"/>
                <w:lang w:eastAsia="pt-BR"/>
              </w:rPr>
              <w:t>4</w:t>
            </w:r>
            <w:r w:rsidRPr="00B71235">
              <w:rPr>
                <w:rFonts w:ascii="Arial" w:hAnsi="Arial" w:cs="Arial"/>
                <w:sz w:val="20"/>
                <w:szCs w:val="20"/>
                <w:lang w:eastAsia="pt-BR"/>
              </w:rPr>
              <w:t>-</w:t>
            </w:r>
            <w:r>
              <w:rPr>
                <w:rFonts w:ascii="Arial" w:hAnsi="Arial" w:cs="Arial"/>
                <w:sz w:val="20"/>
                <w:szCs w:val="20"/>
                <w:lang w:eastAsia="pt-BR"/>
              </w:rPr>
              <w:t>9</w:t>
            </w:r>
          </w:p>
        </w:tc>
        <w:tc>
          <w:tcPr>
            <w:tcW w:w="4725" w:type="dxa"/>
            <w:vAlign w:val="center"/>
          </w:tcPr>
          <w:p w14:paraId="710D8EC0" w14:textId="77777777" w:rsidR="00A52AE6" w:rsidRPr="00060210" w:rsidRDefault="00A52AE6" w:rsidP="001475A8">
            <w:pPr>
              <w:pStyle w:val="PargrafodaLista"/>
              <w:spacing w:line="240" w:lineRule="auto"/>
              <w:ind w:left="0"/>
              <w:jc w:val="center"/>
              <w:rPr>
                <w:rFonts w:ascii="Arial" w:hAnsi="Arial" w:cs="Arial"/>
                <w:b/>
                <w:sz w:val="20"/>
                <w:szCs w:val="20"/>
              </w:rPr>
            </w:pPr>
            <w:r w:rsidRPr="00060210">
              <w:rPr>
                <w:rFonts w:ascii="Arial" w:hAnsi="Arial" w:cs="Arial"/>
                <w:b/>
                <w:sz w:val="20"/>
                <w:szCs w:val="20"/>
              </w:rPr>
              <w:t xml:space="preserve">Copo Béquer 250 </w:t>
            </w:r>
            <w:proofErr w:type="spellStart"/>
            <w:r w:rsidRPr="00060210">
              <w:rPr>
                <w:rFonts w:ascii="Arial" w:hAnsi="Arial" w:cs="Arial"/>
                <w:b/>
                <w:sz w:val="20"/>
                <w:szCs w:val="20"/>
              </w:rPr>
              <w:t>mL</w:t>
            </w:r>
            <w:proofErr w:type="spellEnd"/>
          </w:p>
        </w:tc>
        <w:tc>
          <w:tcPr>
            <w:tcW w:w="1273" w:type="dxa"/>
            <w:vAlign w:val="center"/>
          </w:tcPr>
          <w:p w14:paraId="302A58A8" w14:textId="77777777" w:rsidR="00A52AE6" w:rsidRPr="00B71235" w:rsidRDefault="00A52AE6" w:rsidP="001475A8">
            <w:pPr>
              <w:spacing w:line="240" w:lineRule="auto"/>
              <w:contextualSpacing/>
              <w:jc w:val="center"/>
              <w:rPr>
                <w:rFonts w:ascii="Arial" w:hAnsi="Arial" w:cs="Arial"/>
                <w:sz w:val="20"/>
                <w:szCs w:val="20"/>
              </w:rPr>
            </w:pPr>
            <w:r>
              <w:rPr>
                <w:rFonts w:ascii="Arial" w:hAnsi="Arial" w:cs="Arial"/>
                <w:sz w:val="20"/>
                <w:szCs w:val="20"/>
              </w:rPr>
              <w:t>Peça</w:t>
            </w:r>
          </w:p>
        </w:tc>
      </w:tr>
      <w:tr w:rsidR="00A52AE6" w:rsidRPr="00B71235" w14:paraId="761C4855" w14:textId="77777777" w:rsidTr="001475A8">
        <w:trPr>
          <w:trHeight w:val="340"/>
          <w:jc w:val="center"/>
        </w:trPr>
        <w:tc>
          <w:tcPr>
            <w:tcW w:w="9809" w:type="dxa"/>
            <w:gridSpan w:val="5"/>
            <w:shd w:val="clear" w:color="auto" w:fill="D9D9D9"/>
            <w:vAlign w:val="center"/>
          </w:tcPr>
          <w:p w14:paraId="57EE9022" w14:textId="77777777" w:rsidR="00A52AE6" w:rsidRPr="00B71235" w:rsidRDefault="00A52AE6" w:rsidP="001475A8">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A52AE6" w:rsidRPr="00B71235" w14:paraId="0677DBB4" w14:textId="77777777" w:rsidTr="001475A8">
        <w:trPr>
          <w:trHeight w:val="283"/>
          <w:jc w:val="center"/>
        </w:trPr>
        <w:tc>
          <w:tcPr>
            <w:tcW w:w="9809" w:type="dxa"/>
            <w:gridSpan w:val="5"/>
          </w:tcPr>
          <w:p w14:paraId="360FD8DE" w14:textId="77777777" w:rsidR="00A52AE6" w:rsidRPr="007F6CF9" w:rsidRDefault="00A52AE6" w:rsidP="00A52AE6">
            <w:pPr>
              <w:numPr>
                <w:ilvl w:val="0"/>
                <w:numId w:val="20"/>
              </w:numPr>
              <w:tabs>
                <w:tab w:val="left" w:pos="200"/>
              </w:tabs>
              <w:spacing w:before="120" w:after="0" w:line="240" w:lineRule="auto"/>
              <w:ind w:left="0" w:firstLine="0"/>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 xml:space="preserve">Capacidade: </w:t>
            </w:r>
            <w:r>
              <w:rPr>
                <w:rFonts w:ascii="Arial" w:eastAsia="Times New Roman" w:hAnsi="Arial" w:cs="Arial"/>
                <w:sz w:val="20"/>
                <w:szCs w:val="20"/>
                <w:lang w:eastAsia="pt-BR"/>
              </w:rPr>
              <w:t>25</w:t>
            </w:r>
            <w:r w:rsidRPr="007F6CF9">
              <w:rPr>
                <w:rFonts w:ascii="Arial" w:eastAsia="Times New Roman" w:hAnsi="Arial" w:cs="Arial"/>
                <w:sz w:val="20"/>
                <w:szCs w:val="20"/>
                <w:lang w:eastAsia="pt-BR"/>
              </w:rPr>
              <w:t xml:space="preserve">0 </w:t>
            </w:r>
            <w:proofErr w:type="spellStart"/>
            <w:r w:rsidRPr="007F6CF9">
              <w:rPr>
                <w:rFonts w:ascii="Arial" w:eastAsia="Times New Roman" w:hAnsi="Arial" w:cs="Arial"/>
                <w:sz w:val="20"/>
                <w:szCs w:val="20"/>
                <w:lang w:eastAsia="pt-BR"/>
              </w:rPr>
              <w:t>mL</w:t>
            </w:r>
            <w:proofErr w:type="spellEnd"/>
          </w:p>
          <w:p w14:paraId="18FF9D62" w14:textId="77777777" w:rsidR="00A52AE6" w:rsidRPr="007F6CF9" w:rsidRDefault="00A52AE6" w:rsidP="00A52AE6">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Com graduação</w:t>
            </w:r>
          </w:p>
          <w:p w14:paraId="21457F30" w14:textId="77777777" w:rsidR="00A52AE6" w:rsidRPr="007F6CF9" w:rsidRDefault="00A52AE6" w:rsidP="00A52AE6">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Cor da Graduação: Branca;</w:t>
            </w:r>
          </w:p>
          <w:p w14:paraId="022D0BF7" w14:textId="47FDEA28" w:rsidR="00A52AE6" w:rsidRPr="007F6CF9" w:rsidRDefault="00A52AE6" w:rsidP="00A52AE6">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Material: Vidro Borossilicato</w:t>
            </w:r>
            <w:r w:rsidR="00C85AD1">
              <w:rPr>
                <w:rFonts w:ascii="Arial" w:eastAsia="Times New Roman" w:hAnsi="Arial" w:cs="Arial"/>
                <w:sz w:val="20"/>
                <w:szCs w:val="20"/>
                <w:lang w:eastAsia="pt-BR"/>
              </w:rPr>
              <w:t xml:space="preserve"> 3.3</w:t>
            </w:r>
            <w:r w:rsidRPr="007F6CF9">
              <w:rPr>
                <w:rFonts w:ascii="Arial" w:eastAsia="Times New Roman" w:hAnsi="Arial" w:cs="Arial"/>
                <w:sz w:val="20"/>
                <w:szCs w:val="20"/>
                <w:lang w:eastAsia="pt-BR"/>
              </w:rPr>
              <w:t>;</w:t>
            </w:r>
          </w:p>
          <w:p w14:paraId="1530A6B3" w14:textId="77777777" w:rsidR="00A52AE6" w:rsidRPr="00516A8F" w:rsidRDefault="00A52AE6" w:rsidP="00A52AE6">
            <w:pPr>
              <w:numPr>
                <w:ilvl w:val="0"/>
                <w:numId w:val="20"/>
              </w:numPr>
              <w:tabs>
                <w:tab w:val="left" w:pos="200"/>
              </w:tabs>
              <w:spacing w:after="120" w:line="240" w:lineRule="auto"/>
              <w:ind w:left="0" w:firstLine="0"/>
              <w:jc w:val="both"/>
              <w:rPr>
                <w:rFonts w:ascii="Arial" w:hAnsi="Arial" w:cs="Arial"/>
                <w:sz w:val="20"/>
                <w:szCs w:val="20"/>
              </w:rPr>
            </w:pPr>
            <w:r w:rsidRPr="007F6CF9">
              <w:rPr>
                <w:rFonts w:ascii="Arial" w:eastAsia="Times New Roman" w:hAnsi="Arial" w:cs="Arial"/>
                <w:sz w:val="20"/>
                <w:szCs w:val="20"/>
                <w:lang w:eastAsia="pt-BR"/>
              </w:rPr>
              <w:t>Forma: Baixa (Copo de Griffin);</w:t>
            </w:r>
          </w:p>
        </w:tc>
      </w:tr>
    </w:tbl>
    <w:p w14:paraId="248464CA" w14:textId="77777777" w:rsidR="00A52AE6" w:rsidRDefault="00A52AE6" w:rsidP="008166D0">
      <w:pPr>
        <w:spacing w:after="0" w:line="240" w:lineRule="auto"/>
        <w:rPr>
          <w:rFonts w:ascii="Arial" w:hAnsi="Arial" w:cs="Arial"/>
          <w:b/>
          <w:bCs/>
          <w:sz w:val="24"/>
          <w:szCs w:val="2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1"/>
        <w:gridCol w:w="1283"/>
        <w:gridCol w:w="1684"/>
        <w:gridCol w:w="4625"/>
        <w:gridCol w:w="1266"/>
      </w:tblGrid>
      <w:tr w:rsidR="00297C54" w:rsidRPr="00B71235" w14:paraId="26BD4993" w14:textId="77777777" w:rsidTr="008166D0">
        <w:trPr>
          <w:trHeight w:val="340"/>
          <w:jc w:val="center"/>
        </w:trPr>
        <w:tc>
          <w:tcPr>
            <w:tcW w:w="960" w:type="dxa"/>
            <w:shd w:val="clear" w:color="auto" w:fill="D9D9D9" w:themeFill="background1" w:themeFillShade="D9"/>
            <w:vAlign w:val="center"/>
          </w:tcPr>
          <w:p w14:paraId="5731F2CB" w14:textId="77777777" w:rsidR="00297C54" w:rsidRPr="00B71235" w:rsidRDefault="00297C54"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162" w:type="dxa"/>
            <w:shd w:val="clear" w:color="auto" w:fill="D9D9D9" w:themeFill="background1" w:themeFillShade="D9"/>
            <w:vAlign w:val="center"/>
          </w:tcPr>
          <w:p w14:paraId="323C355B" w14:textId="77777777" w:rsidR="00297C54" w:rsidRPr="00B71235" w:rsidRDefault="00297C54"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89" w:type="dxa"/>
            <w:shd w:val="clear" w:color="auto" w:fill="D9D9D9" w:themeFill="background1" w:themeFillShade="D9"/>
            <w:vAlign w:val="center"/>
          </w:tcPr>
          <w:p w14:paraId="4AD7B535" w14:textId="77777777" w:rsidR="00297C54" w:rsidRPr="00B71235" w:rsidRDefault="00297C54"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25" w:type="dxa"/>
            <w:shd w:val="clear" w:color="auto" w:fill="D9D9D9" w:themeFill="background1" w:themeFillShade="D9"/>
            <w:vAlign w:val="center"/>
          </w:tcPr>
          <w:p w14:paraId="504F813A" w14:textId="77777777" w:rsidR="00297C54" w:rsidRPr="00B71235" w:rsidRDefault="00297C54"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3" w:type="dxa"/>
            <w:shd w:val="clear" w:color="auto" w:fill="D9D9D9" w:themeFill="background1" w:themeFillShade="D9"/>
            <w:vAlign w:val="center"/>
          </w:tcPr>
          <w:p w14:paraId="151D7925" w14:textId="77777777" w:rsidR="00297C54" w:rsidRPr="00B71235" w:rsidRDefault="00297C54"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297C54" w:rsidRPr="00B71235" w14:paraId="5DFFF6D5" w14:textId="77777777" w:rsidTr="001475A8">
        <w:trPr>
          <w:trHeight w:val="340"/>
          <w:jc w:val="center"/>
        </w:trPr>
        <w:tc>
          <w:tcPr>
            <w:tcW w:w="960" w:type="dxa"/>
            <w:vAlign w:val="center"/>
          </w:tcPr>
          <w:p w14:paraId="46BC4AAB" w14:textId="45AB7273" w:rsidR="00297C54" w:rsidRPr="00B71235" w:rsidRDefault="00863880" w:rsidP="001475A8">
            <w:pPr>
              <w:spacing w:line="240" w:lineRule="auto"/>
              <w:contextualSpacing/>
              <w:jc w:val="center"/>
              <w:rPr>
                <w:rFonts w:ascii="Arial" w:hAnsi="Arial" w:cs="Arial"/>
                <w:b/>
                <w:bCs/>
                <w:sz w:val="20"/>
                <w:szCs w:val="20"/>
              </w:rPr>
            </w:pPr>
            <w:r>
              <w:rPr>
                <w:rFonts w:ascii="Arial" w:hAnsi="Arial" w:cs="Arial"/>
                <w:b/>
                <w:bCs/>
                <w:sz w:val="20"/>
                <w:szCs w:val="20"/>
              </w:rPr>
              <w:t>7</w:t>
            </w:r>
          </w:p>
        </w:tc>
        <w:tc>
          <w:tcPr>
            <w:tcW w:w="1162" w:type="dxa"/>
            <w:vAlign w:val="center"/>
          </w:tcPr>
          <w:p w14:paraId="408959CA" w14:textId="42E522D4" w:rsidR="00297C54" w:rsidRPr="00B71235" w:rsidRDefault="00863880" w:rsidP="001475A8">
            <w:pPr>
              <w:spacing w:line="240" w:lineRule="auto"/>
              <w:contextualSpacing/>
              <w:jc w:val="center"/>
              <w:rPr>
                <w:rFonts w:ascii="Arial" w:hAnsi="Arial" w:cs="Arial"/>
                <w:sz w:val="20"/>
                <w:szCs w:val="20"/>
              </w:rPr>
            </w:pPr>
            <w:r>
              <w:rPr>
                <w:rFonts w:ascii="Arial" w:hAnsi="Arial" w:cs="Arial"/>
                <w:sz w:val="20"/>
                <w:szCs w:val="20"/>
              </w:rPr>
              <w:t>RC 123199</w:t>
            </w:r>
          </w:p>
        </w:tc>
        <w:tc>
          <w:tcPr>
            <w:tcW w:w="1689" w:type="dxa"/>
            <w:vAlign w:val="center"/>
          </w:tcPr>
          <w:p w14:paraId="704661C9" w14:textId="77777777" w:rsidR="00297C54" w:rsidRPr="00B71235" w:rsidRDefault="00297C54" w:rsidP="001475A8">
            <w:pPr>
              <w:spacing w:line="240" w:lineRule="auto"/>
              <w:contextualSpacing/>
              <w:jc w:val="center"/>
              <w:rPr>
                <w:rFonts w:ascii="Arial" w:hAnsi="Arial" w:cs="Arial"/>
                <w:bCs/>
                <w:sz w:val="20"/>
                <w:szCs w:val="20"/>
                <w:highlight w:val="yellow"/>
              </w:rPr>
            </w:pPr>
            <w:r w:rsidRPr="00B71235">
              <w:rPr>
                <w:rFonts w:ascii="Arial" w:hAnsi="Arial" w:cs="Arial"/>
                <w:sz w:val="20"/>
                <w:szCs w:val="20"/>
                <w:lang w:eastAsia="pt-BR"/>
              </w:rPr>
              <w:t>002.046.000</w:t>
            </w:r>
            <w:r>
              <w:rPr>
                <w:rFonts w:ascii="Arial" w:hAnsi="Arial" w:cs="Arial"/>
                <w:sz w:val="20"/>
                <w:szCs w:val="20"/>
                <w:lang w:eastAsia="pt-BR"/>
              </w:rPr>
              <w:t>7</w:t>
            </w:r>
            <w:r w:rsidRPr="00B71235">
              <w:rPr>
                <w:rFonts w:ascii="Arial" w:hAnsi="Arial" w:cs="Arial"/>
                <w:sz w:val="20"/>
                <w:szCs w:val="20"/>
                <w:lang w:eastAsia="pt-BR"/>
              </w:rPr>
              <w:t>-</w:t>
            </w:r>
            <w:r>
              <w:rPr>
                <w:rFonts w:ascii="Arial" w:hAnsi="Arial" w:cs="Arial"/>
                <w:sz w:val="20"/>
                <w:szCs w:val="20"/>
                <w:lang w:eastAsia="pt-BR"/>
              </w:rPr>
              <w:t>3</w:t>
            </w:r>
          </w:p>
        </w:tc>
        <w:tc>
          <w:tcPr>
            <w:tcW w:w="4725" w:type="dxa"/>
            <w:vAlign w:val="center"/>
          </w:tcPr>
          <w:p w14:paraId="57226031" w14:textId="77777777" w:rsidR="00297C54" w:rsidRPr="00060210" w:rsidRDefault="00297C54" w:rsidP="001475A8">
            <w:pPr>
              <w:pStyle w:val="PargrafodaLista"/>
              <w:spacing w:line="240" w:lineRule="auto"/>
              <w:ind w:left="0"/>
              <w:jc w:val="center"/>
              <w:rPr>
                <w:rFonts w:ascii="Arial" w:hAnsi="Arial" w:cs="Arial"/>
                <w:b/>
                <w:sz w:val="20"/>
                <w:szCs w:val="20"/>
              </w:rPr>
            </w:pPr>
            <w:r w:rsidRPr="00060210">
              <w:rPr>
                <w:rFonts w:ascii="Arial" w:hAnsi="Arial" w:cs="Arial"/>
                <w:b/>
                <w:sz w:val="20"/>
                <w:szCs w:val="20"/>
              </w:rPr>
              <w:t xml:space="preserve">Copo de Béquer - 100 </w:t>
            </w:r>
            <w:proofErr w:type="spellStart"/>
            <w:r w:rsidRPr="00060210">
              <w:rPr>
                <w:rFonts w:ascii="Arial" w:hAnsi="Arial" w:cs="Arial"/>
                <w:b/>
                <w:sz w:val="20"/>
                <w:szCs w:val="20"/>
              </w:rPr>
              <w:t>mL</w:t>
            </w:r>
            <w:proofErr w:type="spellEnd"/>
          </w:p>
        </w:tc>
        <w:tc>
          <w:tcPr>
            <w:tcW w:w="1273" w:type="dxa"/>
            <w:vAlign w:val="center"/>
          </w:tcPr>
          <w:p w14:paraId="5CD12186" w14:textId="77777777" w:rsidR="00297C54" w:rsidRPr="00B71235" w:rsidRDefault="00297C54" w:rsidP="001475A8">
            <w:pPr>
              <w:spacing w:line="240" w:lineRule="auto"/>
              <w:contextualSpacing/>
              <w:jc w:val="center"/>
              <w:rPr>
                <w:rFonts w:ascii="Arial" w:hAnsi="Arial" w:cs="Arial"/>
                <w:sz w:val="20"/>
                <w:szCs w:val="20"/>
              </w:rPr>
            </w:pPr>
            <w:r>
              <w:rPr>
                <w:rFonts w:ascii="Arial" w:hAnsi="Arial" w:cs="Arial"/>
                <w:sz w:val="20"/>
                <w:szCs w:val="20"/>
              </w:rPr>
              <w:t>Peça</w:t>
            </w:r>
          </w:p>
        </w:tc>
      </w:tr>
      <w:tr w:rsidR="00297C54" w:rsidRPr="00B71235" w14:paraId="71691EC9" w14:textId="77777777" w:rsidTr="001475A8">
        <w:trPr>
          <w:trHeight w:val="340"/>
          <w:jc w:val="center"/>
        </w:trPr>
        <w:tc>
          <w:tcPr>
            <w:tcW w:w="9809" w:type="dxa"/>
            <w:gridSpan w:val="5"/>
            <w:shd w:val="clear" w:color="auto" w:fill="D9D9D9"/>
            <w:vAlign w:val="center"/>
          </w:tcPr>
          <w:p w14:paraId="3FAD2B76" w14:textId="77777777" w:rsidR="00297C54" w:rsidRPr="00B71235" w:rsidRDefault="00297C54" w:rsidP="001475A8">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297C54" w:rsidRPr="00B71235" w14:paraId="5C5F7DE9" w14:textId="77777777" w:rsidTr="001475A8">
        <w:trPr>
          <w:trHeight w:val="283"/>
          <w:jc w:val="center"/>
        </w:trPr>
        <w:tc>
          <w:tcPr>
            <w:tcW w:w="9809" w:type="dxa"/>
            <w:gridSpan w:val="5"/>
          </w:tcPr>
          <w:p w14:paraId="68CF0BD0" w14:textId="77777777" w:rsidR="00297C54" w:rsidRPr="007F6CF9" w:rsidRDefault="00297C54" w:rsidP="00297C54">
            <w:pPr>
              <w:numPr>
                <w:ilvl w:val="0"/>
                <w:numId w:val="20"/>
              </w:numPr>
              <w:tabs>
                <w:tab w:val="left" w:pos="200"/>
              </w:tabs>
              <w:spacing w:before="120" w:after="0" w:line="240" w:lineRule="auto"/>
              <w:ind w:left="0" w:firstLine="0"/>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 xml:space="preserve">Capacidade: </w:t>
            </w:r>
            <w:r>
              <w:rPr>
                <w:rFonts w:ascii="Arial" w:eastAsia="Times New Roman" w:hAnsi="Arial" w:cs="Arial"/>
                <w:sz w:val="20"/>
                <w:szCs w:val="20"/>
                <w:lang w:eastAsia="pt-BR"/>
              </w:rPr>
              <w:t>1</w:t>
            </w:r>
            <w:r w:rsidRPr="007F6CF9">
              <w:rPr>
                <w:rFonts w:ascii="Arial" w:eastAsia="Times New Roman" w:hAnsi="Arial" w:cs="Arial"/>
                <w:sz w:val="20"/>
                <w:szCs w:val="20"/>
                <w:lang w:eastAsia="pt-BR"/>
              </w:rPr>
              <w:t xml:space="preserve">00 </w:t>
            </w:r>
            <w:proofErr w:type="spellStart"/>
            <w:r w:rsidRPr="007F6CF9">
              <w:rPr>
                <w:rFonts w:ascii="Arial" w:eastAsia="Times New Roman" w:hAnsi="Arial" w:cs="Arial"/>
                <w:sz w:val="20"/>
                <w:szCs w:val="20"/>
                <w:lang w:eastAsia="pt-BR"/>
              </w:rPr>
              <w:t>mL</w:t>
            </w:r>
            <w:proofErr w:type="spellEnd"/>
          </w:p>
          <w:p w14:paraId="6A052212" w14:textId="77777777" w:rsidR="00297C54" w:rsidRPr="007F6CF9" w:rsidRDefault="00297C54" w:rsidP="00297C54">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Com graduação</w:t>
            </w:r>
          </w:p>
          <w:p w14:paraId="61F901E0" w14:textId="77777777" w:rsidR="00297C54" w:rsidRPr="007F6CF9" w:rsidRDefault="00297C54" w:rsidP="00297C54">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Cor da Graduação: Branca;</w:t>
            </w:r>
          </w:p>
          <w:p w14:paraId="28C9D973" w14:textId="6E9104BA" w:rsidR="00297C54" w:rsidRPr="007F6CF9" w:rsidRDefault="00297C54" w:rsidP="00297C54">
            <w:pPr>
              <w:numPr>
                <w:ilvl w:val="0"/>
                <w:numId w:val="20"/>
              </w:numPr>
              <w:tabs>
                <w:tab w:val="left" w:pos="200"/>
              </w:tabs>
              <w:spacing w:after="0" w:line="240" w:lineRule="auto"/>
              <w:ind w:left="0" w:firstLine="0"/>
              <w:contextualSpacing/>
              <w:jc w:val="both"/>
              <w:rPr>
                <w:rFonts w:ascii="Arial" w:eastAsia="Times New Roman" w:hAnsi="Arial" w:cs="Arial"/>
                <w:sz w:val="20"/>
                <w:szCs w:val="20"/>
                <w:lang w:eastAsia="pt-BR"/>
              </w:rPr>
            </w:pPr>
            <w:r w:rsidRPr="007F6CF9">
              <w:rPr>
                <w:rFonts w:ascii="Arial" w:eastAsia="Times New Roman" w:hAnsi="Arial" w:cs="Arial"/>
                <w:sz w:val="20"/>
                <w:szCs w:val="20"/>
                <w:lang w:eastAsia="pt-BR"/>
              </w:rPr>
              <w:t>Material: Vidro Borossilicato</w:t>
            </w:r>
            <w:r w:rsidR="00C85AD1">
              <w:rPr>
                <w:rFonts w:ascii="Arial" w:eastAsia="Times New Roman" w:hAnsi="Arial" w:cs="Arial"/>
                <w:sz w:val="20"/>
                <w:szCs w:val="20"/>
                <w:lang w:eastAsia="pt-BR"/>
              </w:rPr>
              <w:t xml:space="preserve"> 3.3</w:t>
            </w:r>
            <w:r w:rsidRPr="007F6CF9">
              <w:rPr>
                <w:rFonts w:ascii="Arial" w:eastAsia="Times New Roman" w:hAnsi="Arial" w:cs="Arial"/>
                <w:sz w:val="20"/>
                <w:szCs w:val="20"/>
                <w:lang w:eastAsia="pt-BR"/>
              </w:rPr>
              <w:t>;</w:t>
            </w:r>
          </w:p>
          <w:p w14:paraId="62A7D9E8" w14:textId="77777777" w:rsidR="00297C54" w:rsidRPr="00516A8F" w:rsidRDefault="00297C54" w:rsidP="00297C54">
            <w:pPr>
              <w:numPr>
                <w:ilvl w:val="0"/>
                <w:numId w:val="20"/>
              </w:numPr>
              <w:tabs>
                <w:tab w:val="left" w:pos="200"/>
              </w:tabs>
              <w:spacing w:after="120" w:line="240" w:lineRule="auto"/>
              <w:ind w:left="0" w:firstLine="0"/>
              <w:jc w:val="both"/>
              <w:rPr>
                <w:rFonts w:ascii="Arial" w:hAnsi="Arial" w:cs="Arial"/>
                <w:sz w:val="20"/>
                <w:szCs w:val="20"/>
              </w:rPr>
            </w:pPr>
            <w:r w:rsidRPr="007F6CF9">
              <w:rPr>
                <w:rFonts w:ascii="Arial" w:eastAsia="Times New Roman" w:hAnsi="Arial" w:cs="Arial"/>
                <w:sz w:val="20"/>
                <w:szCs w:val="20"/>
                <w:lang w:eastAsia="pt-BR"/>
              </w:rPr>
              <w:t>Forma: Baixa (Copo de Griffin);</w:t>
            </w:r>
          </w:p>
        </w:tc>
      </w:tr>
    </w:tbl>
    <w:p w14:paraId="2CF89326" w14:textId="77777777" w:rsidR="00297C54" w:rsidRDefault="00297C54"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2A335C" w:rsidRPr="00050BFA" w14:paraId="6DBBA65F" w14:textId="77777777" w:rsidTr="001475A8">
        <w:trPr>
          <w:trHeight w:val="227"/>
          <w:jc w:val="center"/>
        </w:trPr>
        <w:tc>
          <w:tcPr>
            <w:tcW w:w="880" w:type="dxa"/>
            <w:tcBorders>
              <w:bottom w:val="single" w:sz="4" w:space="0" w:color="auto"/>
            </w:tcBorders>
            <w:shd w:val="clear" w:color="auto" w:fill="D9D9D9"/>
            <w:vAlign w:val="center"/>
            <w:hideMark/>
          </w:tcPr>
          <w:p w14:paraId="245358FC" w14:textId="77777777" w:rsidR="002A335C" w:rsidRPr="00050BFA" w:rsidRDefault="002A335C" w:rsidP="001475A8">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2C897B2A" w14:textId="77777777" w:rsidR="002A335C" w:rsidRPr="00050BFA" w:rsidRDefault="002A335C"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3146B5E7" w14:textId="77777777" w:rsidR="002A335C" w:rsidRPr="00050BFA" w:rsidRDefault="002A335C"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00BD28E0" w14:textId="77777777" w:rsidR="002A335C" w:rsidRPr="00050BFA" w:rsidRDefault="002A335C"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73D5D790" w14:textId="77777777" w:rsidR="002A335C" w:rsidRPr="00050BFA" w:rsidRDefault="002A335C"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2A335C" w:rsidRPr="00050BFA" w14:paraId="75FE3328" w14:textId="77777777" w:rsidTr="001475A8">
        <w:trPr>
          <w:trHeight w:val="227"/>
          <w:jc w:val="center"/>
        </w:trPr>
        <w:tc>
          <w:tcPr>
            <w:tcW w:w="880" w:type="dxa"/>
            <w:tcBorders>
              <w:bottom w:val="single" w:sz="4" w:space="0" w:color="auto"/>
            </w:tcBorders>
            <w:vAlign w:val="center"/>
          </w:tcPr>
          <w:p w14:paraId="52EA8804" w14:textId="296E08FF" w:rsidR="002A335C"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8</w:t>
            </w:r>
          </w:p>
        </w:tc>
        <w:tc>
          <w:tcPr>
            <w:tcW w:w="1276" w:type="dxa"/>
            <w:tcBorders>
              <w:bottom w:val="single" w:sz="4" w:space="0" w:color="auto"/>
            </w:tcBorders>
          </w:tcPr>
          <w:p w14:paraId="0A70E4E3" w14:textId="4B723C56" w:rsidR="002A335C"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tcPr>
          <w:p w14:paraId="28098D5E" w14:textId="77777777" w:rsidR="002A335C" w:rsidRPr="00050BFA" w:rsidRDefault="002A335C" w:rsidP="001475A8">
            <w:pPr>
              <w:autoSpaceDE w:val="0"/>
              <w:snapToGrid w:val="0"/>
              <w:spacing w:line="240" w:lineRule="auto"/>
              <w:contextualSpacing/>
              <w:jc w:val="center"/>
              <w:rPr>
                <w:rFonts w:ascii="Arial" w:hAnsi="Arial" w:cs="Arial"/>
                <w:b/>
                <w:bCs/>
                <w:sz w:val="20"/>
                <w:szCs w:val="20"/>
              </w:rPr>
            </w:pPr>
            <w:r w:rsidRPr="00050BFA">
              <w:rPr>
                <w:rFonts w:ascii="Arial" w:hAnsi="Arial" w:cs="Arial"/>
                <w:sz w:val="20"/>
                <w:szCs w:val="20"/>
              </w:rPr>
              <w:t>002.014.0005-7</w:t>
            </w:r>
          </w:p>
        </w:tc>
        <w:tc>
          <w:tcPr>
            <w:tcW w:w="4678" w:type="dxa"/>
            <w:tcBorders>
              <w:bottom w:val="single" w:sz="4" w:space="0" w:color="auto"/>
            </w:tcBorders>
          </w:tcPr>
          <w:p w14:paraId="11810BC5" w14:textId="77777777" w:rsidR="002A335C" w:rsidRPr="00050BFA" w:rsidRDefault="002A335C" w:rsidP="001475A8">
            <w:pPr>
              <w:autoSpaceDE w:val="0"/>
              <w:snapToGrid w:val="0"/>
              <w:spacing w:line="240" w:lineRule="auto"/>
              <w:contextualSpacing/>
              <w:jc w:val="center"/>
              <w:rPr>
                <w:rFonts w:ascii="Arial" w:hAnsi="Arial" w:cs="Arial"/>
                <w:b/>
                <w:bCs/>
                <w:sz w:val="20"/>
                <w:szCs w:val="20"/>
              </w:rPr>
            </w:pPr>
            <w:r w:rsidRPr="00050BFA">
              <w:rPr>
                <w:rFonts w:ascii="Arial" w:hAnsi="Arial" w:cs="Arial"/>
                <w:b/>
                <w:bCs/>
                <w:sz w:val="20"/>
                <w:szCs w:val="20"/>
              </w:rPr>
              <w:t>Ágar Citrato de Simmons</w:t>
            </w:r>
          </w:p>
        </w:tc>
        <w:tc>
          <w:tcPr>
            <w:tcW w:w="1416" w:type="dxa"/>
            <w:tcBorders>
              <w:bottom w:val="single" w:sz="4" w:space="0" w:color="auto"/>
            </w:tcBorders>
            <w:vAlign w:val="center"/>
          </w:tcPr>
          <w:p w14:paraId="1EAD3605" w14:textId="77777777" w:rsidR="002A335C" w:rsidRPr="00050BFA" w:rsidRDefault="002A335C" w:rsidP="001475A8">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2A335C" w:rsidRPr="00050BFA" w14:paraId="1F5C767E"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33FD8177" w14:textId="77777777" w:rsidR="002A335C" w:rsidRPr="00050BFA" w:rsidRDefault="002A335C" w:rsidP="001475A8">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2A335C" w:rsidRPr="00050BFA" w14:paraId="078B1BDC" w14:textId="77777777" w:rsidTr="001475A8">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393A8575"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b/>
                <w:bCs/>
                <w:sz w:val="20"/>
                <w:szCs w:val="20"/>
              </w:rPr>
              <w:t>Embalagem:</w:t>
            </w:r>
            <w:r w:rsidRPr="00050BFA">
              <w:rPr>
                <w:rFonts w:ascii="Arial" w:eastAsia="Times New Roman" w:hAnsi="Arial" w:cs="Arial"/>
                <w:sz w:val="20"/>
                <w:szCs w:val="20"/>
              </w:rPr>
              <w:t xml:space="preserve"> 500g</w:t>
            </w:r>
          </w:p>
          <w:p w14:paraId="151EB080"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p>
          <w:p w14:paraId="5565CD8E" w14:textId="77777777" w:rsidR="002A335C" w:rsidRPr="00050BFA" w:rsidRDefault="002A335C" w:rsidP="001475A8">
            <w:pPr>
              <w:autoSpaceDE w:val="0"/>
              <w:snapToGrid w:val="0"/>
              <w:spacing w:line="240" w:lineRule="auto"/>
              <w:contextualSpacing/>
              <w:rPr>
                <w:rFonts w:ascii="Arial" w:eastAsia="Times New Roman" w:hAnsi="Arial" w:cs="Arial"/>
                <w:b/>
                <w:bCs/>
                <w:sz w:val="20"/>
                <w:szCs w:val="20"/>
              </w:rPr>
            </w:pPr>
            <w:r w:rsidRPr="00050BFA">
              <w:rPr>
                <w:rFonts w:ascii="Arial" w:eastAsia="Times New Roman" w:hAnsi="Arial" w:cs="Arial"/>
                <w:b/>
                <w:bCs/>
                <w:sz w:val="20"/>
                <w:szCs w:val="20"/>
              </w:rPr>
              <w:t>Composição em g/L:</w:t>
            </w:r>
          </w:p>
          <w:p w14:paraId="3D8B9D1F"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lastRenderedPageBreak/>
              <w:t xml:space="preserve">Azul de bromotimol: 0,08 g </w:t>
            </w:r>
            <w:r w:rsidRPr="00050BFA">
              <w:rPr>
                <w:rFonts w:ascii="Arial" w:eastAsia="Times New Roman" w:hAnsi="Arial" w:cs="Arial"/>
                <w:sz w:val="20"/>
                <w:szCs w:val="20"/>
              </w:rPr>
              <w:tab/>
            </w:r>
          </w:p>
          <w:p w14:paraId="3017949D"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Sulfato de magnésio: 0,2 g</w:t>
            </w:r>
          </w:p>
          <w:p w14:paraId="13AD2986"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 xml:space="preserve">Fosfato de amônio </w:t>
            </w:r>
            <w:proofErr w:type="spellStart"/>
            <w:r w:rsidRPr="00050BFA">
              <w:rPr>
                <w:rFonts w:ascii="Arial" w:eastAsia="Times New Roman" w:hAnsi="Arial" w:cs="Arial"/>
                <w:sz w:val="20"/>
                <w:szCs w:val="20"/>
              </w:rPr>
              <w:t>dihidrogenado</w:t>
            </w:r>
            <w:proofErr w:type="spellEnd"/>
            <w:r w:rsidRPr="00050BFA">
              <w:rPr>
                <w:rFonts w:ascii="Arial" w:eastAsia="Times New Roman" w:hAnsi="Arial" w:cs="Arial"/>
                <w:sz w:val="20"/>
                <w:szCs w:val="20"/>
              </w:rPr>
              <w:t>: 1 g</w:t>
            </w:r>
          </w:p>
          <w:p w14:paraId="751EAF07"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 xml:space="preserve">Fosfato de potássio </w:t>
            </w:r>
            <w:proofErr w:type="spellStart"/>
            <w:r w:rsidRPr="00050BFA">
              <w:rPr>
                <w:rFonts w:ascii="Arial" w:eastAsia="Times New Roman" w:hAnsi="Arial" w:cs="Arial"/>
                <w:sz w:val="20"/>
                <w:szCs w:val="20"/>
              </w:rPr>
              <w:t>bibásico</w:t>
            </w:r>
            <w:proofErr w:type="spellEnd"/>
            <w:r w:rsidRPr="00050BFA">
              <w:rPr>
                <w:rFonts w:ascii="Arial" w:eastAsia="Times New Roman" w:hAnsi="Arial" w:cs="Arial"/>
                <w:sz w:val="20"/>
                <w:szCs w:val="20"/>
              </w:rPr>
              <w:t>: 1 g</w:t>
            </w:r>
          </w:p>
          <w:p w14:paraId="352D85F9"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Citrato de sódio: 2 g</w:t>
            </w:r>
          </w:p>
          <w:p w14:paraId="2E79609F"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Ágar: 15 g</w:t>
            </w:r>
          </w:p>
          <w:p w14:paraId="017C9253"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pH final: 6,9 ± 0,2 a 25°C</w:t>
            </w:r>
          </w:p>
          <w:p w14:paraId="23063679"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r w:rsidRPr="00050BFA">
              <w:rPr>
                <w:rFonts w:ascii="Arial" w:eastAsia="Times New Roman" w:hAnsi="Arial" w:cs="Arial"/>
                <w:sz w:val="20"/>
                <w:szCs w:val="20"/>
              </w:rPr>
              <w:t>Aparência do pó: cor amarelo mostarda a amarelo esverdeado, pó homogêneo e livre circulante.</w:t>
            </w:r>
          </w:p>
          <w:p w14:paraId="40647BE7" w14:textId="77777777" w:rsidR="002A335C" w:rsidRPr="00050BFA" w:rsidRDefault="002A335C" w:rsidP="001475A8">
            <w:pPr>
              <w:autoSpaceDE w:val="0"/>
              <w:snapToGrid w:val="0"/>
              <w:spacing w:line="240" w:lineRule="auto"/>
              <w:contextualSpacing/>
              <w:rPr>
                <w:rFonts w:ascii="Arial" w:eastAsia="Times New Roman" w:hAnsi="Arial" w:cs="Arial"/>
                <w:sz w:val="20"/>
                <w:szCs w:val="20"/>
              </w:rPr>
            </w:pPr>
          </w:p>
          <w:p w14:paraId="3824E5B4" w14:textId="77777777" w:rsidR="002A335C" w:rsidRDefault="002A335C" w:rsidP="001475A8">
            <w:pPr>
              <w:autoSpaceDE w:val="0"/>
              <w:snapToGrid w:val="0"/>
              <w:spacing w:line="240" w:lineRule="auto"/>
              <w:contextualSpacing/>
              <w:rPr>
                <w:rFonts w:ascii="Arial" w:eastAsia="Times New Roman" w:hAnsi="Arial" w:cs="Arial"/>
                <w:i/>
                <w:iCs/>
                <w:sz w:val="20"/>
                <w:szCs w:val="20"/>
              </w:rPr>
            </w:pPr>
            <w:r w:rsidRPr="00050BFA">
              <w:rPr>
                <w:rFonts w:ascii="Arial" w:eastAsia="Times New Roman" w:hAnsi="Arial" w:cs="Arial"/>
                <w:i/>
                <w:iCs/>
                <w:sz w:val="20"/>
                <w:szCs w:val="20"/>
              </w:rPr>
              <w:t xml:space="preserve">Sinônimos: Simmons </w:t>
            </w:r>
            <w:proofErr w:type="spellStart"/>
            <w:r w:rsidRPr="00050BFA">
              <w:rPr>
                <w:rFonts w:ascii="Arial" w:eastAsia="Times New Roman" w:hAnsi="Arial" w:cs="Arial"/>
                <w:i/>
                <w:iCs/>
                <w:sz w:val="20"/>
                <w:szCs w:val="20"/>
              </w:rPr>
              <w:t>Citrate</w:t>
            </w:r>
            <w:proofErr w:type="spellEnd"/>
            <w:r w:rsidRPr="00050BFA">
              <w:rPr>
                <w:rFonts w:ascii="Arial" w:eastAsia="Times New Roman" w:hAnsi="Arial" w:cs="Arial"/>
                <w:i/>
                <w:iCs/>
                <w:sz w:val="20"/>
                <w:szCs w:val="20"/>
              </w:rPr>
              <w:t xml:space="preserve"> Agar.</w:t>
            </w:r>
          </w:p>
          <w:p w14:paraId="0FD9923F" w14:textId="77777777" w:rsidR="00822689" w:rsidRDefault="00822689" w:rsidP="001475A8">
            <w:pPr>
              <w:autoSpaceDE w:val="0"/>
              <w:snapToGrid w:val="0"/>
              <w:spacing w:line="240" w:lineRule="auto"/>
              <w:contextualSpacing/>
              <w:rPr>
                <w:rFonts w:ascii="Arial" w:eastAsia="Times New Roman" w:hAnsi="Arial" w:cs="Arial"/>
                <w:i/>
                <w:iCs/>
                <w:sz w:val="20"/>
                <w:szCs w:val="20"/>
              </w:rPr>
            </w:pPr>
          </w:p>
          <w:p w14:paraId="28CC2D2A" w14:textId="77777777" w:rsidR="00822689" w:rsidRPr="00822689" w:rsidRDefault="00822689" w:rsidP="00822689">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69F217E2" w14:textId="3BED7987" w:rsidR="00822689" w:rsidRPr="00050BFA" w:rsidRDefault="00822689" w:rsidP="00822689">
            <w:pPr>
              <w:autoSpaceDE w:val="0"/>
              <w:snapToGrid w:val="0"/>
              <w:spacing w:line="240" w:lineRule="auto"/>
              <w:contextualSpacing/>
              <w:rPr>
                <w:rFonts w:ascii="Arial" w:eastAsia="Times New Roman" w:hAnsi="Arial" w:cs="Arial"/>
                <w:i/>
                <w:iCs/>
                <w:sz w:val="20"/>
                <w:szCs w:val="20"/>
              </w:rPr>
            </w:pPr>
            <w:r w:rsidRPr="00822689">
              <w:rPr>
                <w:rFonts w:ascii="Arial" w:hAnsi="Arial" w:cs="Arial"/>
                <w:sz w:val="20"/>
                <w:szCs w:val="20"/>
              </w:rPr>
              <w:t>Os reagentes somente deverão ser recebidos com 75% da vigência do prazo de validade (salvo algumas exceções autorizadas previamente pelo responsável da área solicitante)</w:t>
            </w:r>
            <w:r w:rsidRPr="00822689">
              <w:rPr>
                <w:rFonts w:cs="Arial"/>
                <w:sz w:val="20"/>
                <w:szCs w:val="20"/>
              </w:rPr>
              <w:t>.</w:t>
            </w:r>
          </w:p>
        </w:tc>
      </w:tr>
    </w:tbl>
    <w:p w14:paraId="585BAB5E" w14:textId="77777777" w:rsidR="00297C54" w:rsidRDefault="00297C54"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3E5EDB" w:rsidRPr="00050BFA" w14:paraId="28C75974" w14:textId="77777777" w:rsidTr="001475A8">
        <w:trPr>
          <w:trHeight w:val="227"/>
          <w:jc w:val="center"/>
        </w:trPr>
        <w:tc>
          <w:tcPr>
            <w:tcW w:w="880" w:type="dxa"/>
            <w:tcBorders>
              <w:bottom w:val="single" w:sz="4" w:space="0" w:color="auto"/>
            </w:tcBorders>
            <w:shd w:val="clear" w:color="auto" w:fill="D9D9D9"/>
            <w:vAlign w:val="center"/>
            <w:hideMark/>
          </w:tcPr>
          <w:p w14:paraId="3AE288EE" w14:textId="77777777" w:rsidR="003E5EDB" w:rsidRPr="00050BFA" w:rsidRDefault="003E5EDB" w:rsidP="001475A8">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FABF25F" w14:textId="77777777" w:rsidR="003E5EDB" w:rsidRPr="00050BFA" w:rsidRDefault="003E5ED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227DED2C" w14:textId="77777777" w:rsidR="003E5EDB" w:rsidRPr="00050BFA" w:rsidRDefault="003E5ED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4006F79" w14:textId="77777777" w:rsidR="003E5EDB" w:rsidRPr="00050BFA" w:rsidRDefault="003E5ED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FC16188" w14:textId="77777777" w:rsidR="003E5EDB" w:rsidRPr="00050BFA" w:rsidRDefault="003E5ED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3E5EDB" w:rsidRPr="00050BFA" w14:paraId="7C129229" w14:textId="77777777" w:rsidTr="001475A8">
        <w:trPr>
          <w:trHeight w:val="227"/>
          <w:jc w:val="center"/>
        </w:trPr>
        <w:tc>
          <w:tcPr>
            <w:tcW w:w="880" w:type="dxa"/>
            <w:tcBorders>
              <w:bottom w:val="single" w:sz="4" w:space="0" w:color="auto"/>
            </w:tcBorders>
            <w:vAlign w:val="center"/>
          </w:tcPr>
          <w:p w14:paraId="02BF6FB7" w14:textId="1FD31581" w:rsidR="003E5EDB"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9</w:t>
            </w:r>
          </w:p>
        </w:tc>
        <w:tc>
          <w:tcPr>
            <w:tcW w:w="1276" w:type="dxa"/>
            <w:tcBorders>
              <w:bottom w:val="single" w:sz="4" w:space="0" w:color="auto"/>
            </w:tcBorders>
          </w:tcPr>
          <w:p w14:paraId="052D7848" w14:textId="39900D95" w:rsidR="003E5EDB"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tcPr>
          <w:p w14:paraId="3C6C097F" w14:textId="77777777" w:rsidR="003E5EDB" w:rsidRPr="00050BFA" w:rsidRDefault="003E5EDB" w:rsidP="001475A8">
            <w:pPr>
              <w:autoSpaceDE w:val="0"/>
              <w:snapToGrid w:val="0"/>
              <w:spacing w:line="240" w:lineRule="auto"/>
              <w:contextualSpacing/>
              <w:jc w:val="center"/>
              <w:rPr>
                <w:rFonts w:ascii="Arial" w:hAnsi="Arial" w:cs="Arial"/>
                <w:b/>
                <w:bCs/>
                <w:sz w:val="20"/>
                <w:szCs w:val="20"/>
              </w:rPr>
            </w:pPr>
            <w:r w:rsidRPr="00050BFA">
              <w:rPr>
                <w:rFonts w:ascii="Arial" w:hAnsi="Arial" w:cs="Arial"/>
                <w:sz w:val="20"/>
                <w:szCs w:val="20"/>
              </w:rPr>
              <w:t>002.014.0008-1</w:t>
            </w:r>
          </w:p>
        </w:tc>
        <w:tc>
          <w:tcPr>
            <w:tcW w:w="4678" w:type="dxa"/>
            <w:tcBorders>
              <w:bottom w:val="single" w:sz="4" w:space="0" w:color="auto"/>
            </w:tcBorders>
          </w:tcPr>
          <w:p w14:paraId="17B52578" w14:textId="77777777" w:rsidR="003E5EDB" w:rsidRPr="00050BFA" w:rsidRDefault="003E5EDB" w:rsidP="001475A8">
            <w:pPr>
              <w:autoSpaceDE w:val="0"/>
              <w:snapToGrid w:val="0"/>
              <w:spacing w:line="240" w:lineRule="auto"/>
              <w:contextualSpacing/>
              <w:jc w:val="center"/>
              <w:rPr>
                <w:rFonts w:ascii="Arial" w:hAnsi="Arial" w:cs="Arial"/>
                <w:b/>
                <w:bCs/>
                <w:sz w:val="20"/>
                <w:szCs w:val="20"/>
              </w:rPr>
            </w:pPr>
            <w:r w:rsidRPr="00050BFA">
              <w:rPr>
                <w:rFonts w:ascii="Arial" w:hAnsi="Arial" w:cs="Arial"/>
                <w:b/>
                <w:bCs/>
                <w:sz w:val="20"/>
                <w:szCs w:val="20"/>
              </w:rPr>
              <w:t>Ágar Padrão para Contagem</w:t>
            </w:r>
          </w:p>
        </w:tc>
        <w:tc>
          <w:tcPr>
            <w:tcW w:w="1416" w:type="dxa"/>
            <w:tcBorders>
              <w:bottom w:val="single" w:sz="4" w:space="0" w:color="auto"/>
            </w:tcBorders>
            <w:vAlign w:val="center"/>
          </w:tcPr>
          <w:p w14:paraId="1B6B3D12" w14:textId="77777777" w:rsidR="003E5EDB" w:rsidRPr="00050BFA" w:rsidRDefault="003E5EDB" w:rsidP="001475A8">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3E5EDB" w:rsidRPr="00050BFA" w14:paraId="53862A6C"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6F7E18B1" w14:textId="77777777" w:rsidR="003E5EDB" w:rsidRPr="00050BFA" w:rsidRDefault="003E5EDB" w:rsidP="001475A8">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3E5EDB" w:rsidRPr="00AD0ECF" w14:paraId="38D40898" w14:textId="77777777" w:rsidTr="001475A8">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5D164F45"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
                <w:sz w:val="20"/>
                <w:szCs w:val="20"/>
              </w:rPr>
              <w:t>Embalagem:</w:t>
            </w:r>
            <w:r w:rsidRPr="00050BFA">
              <w:rPr>
                <w:rFonts w:ascii="Arial" w:hAnsi="Arial" w:cs="Arial"/>
                <w:bCs/>
                <w:sz w:val="20"/>
                <w:szCs w:val="20"/>
              </w:rPr>
              <w:t xml:space="preserve"> 500 g</w:t>
            </w:r>
          </w:p>
          <w:p w14:paraId="3BEBE255" w14:textId="77777777" w:rsidR="003E5EDB" w:rsidRPr="00050BFA" w:rsidRDefault="003E5EDB" w:rsidP="001475A8">
            <w:pPr>
              <w:autoSpaceDE w:val="0"/>
              <w:snapToGrid w:val="0"/>
              <w:spacing w:line="240" w:lineRule="auto"/>
              <w:contextualSpacing/>
              <w:rPr>
                <w:rFonts w:ascii="Arial" w:hAnsi="Arial" w:cs="Arial"/>
                <w:bCs/>
                <w:sz w:val="20"/>
                <w:szCs w:val="20"/>
              </w:rPr>
            </w:pPr>
          </w:p>
          <w:p w14:paraId="6356AFAB" w14:textId="77777777" w:rsidR="003E5EDB" w:rsidRPr="00050BFA" w:rsidRDefault="003E5EDB" w:rsidP="001475A8">
            <w:pPr>
              <w:autoSpaceDE w:val="0"/>
              <w:snapToGrid w:val="0"/>
              <w:spacing w:line="240" w:lineRule="auto"/>
              <w:contextualSpacing/>
              <w:rPr>
                <w:rFonts w:ascii="Arial" w:hAnsi="Arial" w:cs="Arial"/>
                <w:b/>
                <w:sz w:val="20"/>
                <w:szCs w:val="20"/>
              </w:rPr>
            </w:pPr>
            <w:r w:rsidRPr="00050BFA">
              <w:rPr>
                <w:rFonts w:ascii="Arial" w:hAnsi="Arial" w:cs="Arial"/>
                <w:b/>
                <w:sz w:val="20"/>
                <w:szCs w:val="20"/>
              </w:rPr>
              <w:t xml:space="preserve">Composição em g/L: </w:t>
            </w:r>
          </w:p>
          <w:p w14:paraId="0F9E1654"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Glicose: 1 g</w:t>
            </w:r>
          </w:p>
          <w:p w14:paraId="3ECB5AE0"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Extrato de levedura: 2,5 g</w:t>
            </w:r>
          </w:p>
          <w:p w14:paraId="1A6A0C5C" w14:textId="77777777" w:rsidR="003E5EDB" w:rsidRPr="00050BFA" w:rsidRDefault="003E5EDB" w:rsidP="001475A8">
            <w:pPr>
              <w:autoSpaceDE w:val="0"/>
              <w:snapToGrid w:val="0"/>
              <w:spacing w:line="240" w:lineRule="auto"/>
              <w:contextualSpacing/>
              <w:rPr>
                <w:rFonts w:ascii="Arial" w:hAnsi="Arial" w:cs="Arial"/>
                <w:bCs/>
                <w:sz w:val="20"/>
                <w:szCs w:val="20"/>
              </w:rPr>
            </w:pPr>
            <w:proofErr w:type="spellStart"/>
            <w:r w:rsidRPr="00050BFA">
              <w:rPr>
                <w:rFonts w:ascii="Arial" w:hAnsi="Arial" w:cs="Arial"/>
                <w:bCs/>
                <w:sz w:val="20"/>
                <w:szCs w:val="20"/>
              </w:rPr>
              <w:t>Triptona</w:t>
            </w:r>
            <w:proofErr w:type="spellEnd"/>
            <w:r w:rsidRPr="00050BFA">
              <w:rPr>
                <w:rFonts w:ascii="Arial" w:hAnsi="Arial" w:cs="Arial"/>
                <w:bCs/>
                <w:sz w:val="20"/>
                <w:szCs w:val="20"/>
              </w:rPr>
              <w:t>: 5 g</w:t>
            </w:r>
          </w:p>
          <w:p w14:paraId="7168D5BF"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Ágar: 15 g</w:t>
            </w:r>
          </w:p>
          <w:p w14:paraId="5DDD06A8"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pH final: 7,0 ± 0,2 a 25°C</w:t>
            </w:r>
          </w:p>
          <w:p w14:paraId="0355480E"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Características:</w:t>
            </w:r>
          </w:p>
          <w:p w14:paraId="79B9FF93" w14:textId="77777777" w:rsidR="003E5EDB" w:rsidRPr="00050BFA" w:rsidRDefault="003E5EDB" w:rsidP="001475A8">
            <w:pPr>
              <w:autoSpaceDE w:val="0"/>
              <w:snapToGrid w:val="0"/>
              <w:spacing w:line="240" w:lineRule="auto"/>
              <w:contextualSpacing/>
              <w:rPr>
                <w:rFonts w:ascii="Arial" w:hAnsi="Arial" w:cs="Arial"/>
                <w:bCs/>
                <w:sz w:val="20"/>
                <w:szCs w:val="20"/>
              </w:rPr>
            </w:pPr>
            <w:r w:rsidRPr="00050BFA">
              <w:rPr>
                <w:rFonts w:ascii="Arial" w:hAnsi="Arial" w:cs="Arial"/>
                <w:bCs/>
                <w:sz w:val="20"/>
                <w:szCs w:val="20"/>
              </w:rPr>
              <w:t>Aparência do pó: cor bege claro, pó homogêneo e livre circulante.</w:t>
            </w:r>
          </w:p>
          <w:p w14:paraId="6F8E96F9" w14:textId="77777777" w:rsidR="003E5EDB" w:rsidRPr="00050BFA" w:rsidRDefault="003E5EDB" w:rsidP="001475A8">
            <w:pPr>
              <w:autoSpaceDE w:val="0"/>
              <w:snapToGrid w:val="0"/>
              <w:spacing w:line="240" w:lineRule="auto"/>
              <w:contextualSpacing/>
              <w:rPr>
                <w:rFonts w:ascii="Arial" w:hAnsi="Arial" w:cs="Arial"/>
                <w:bCs/>
                <w:sz w:val="20"/>
                <w:szCs w:val="20"/>
              </w:rPr>
            </w:pPr>
          </w:p>
          <w:p w14:paraId="2E40FE9A" w14:textId="77777777" w:rsidR="003E5EDB" w:rsidRDefault="003E5EDB" w:rsidP="001475A8">
            <w:pPr>
              <w:autoSpaceDE w:val="0"/>
              <w:snapToGrid w:val="0"/>
              <w:spacing w:line="240" w:lineRule="auto"/>
              <w:contextualSpacing/>
              <w:rPr>
                <w:rFonts w:ascii="Arial" w:hAnsi="Arial" w:cs="Arial"/>
                <w:bCs/>
                <w:i/>
                <w:iCs/>
                <w:sz w:val="20"/>
                <w:szCs w:val="20"/>
                <w:lang w:val="en-US"/>
              </w:rPr>
            </w:pPr>
            <w:proofErr w:type="spellStart"/>
            <w:r w:rsidRPr="00050BFA">
              <w:rPr>
                <w:rFonts w:ascii="Arial" w:hAnsi="Arial" w:cs="Arial"/>
                <w:bCs/>
                <w:i/>
                <w:iCs/>
                <w:sz w:val="20"/>
                <w:szCs w:val="20"/>
                <w:lang w:val="en-US"/>
              </w:rPr>
              <w:t>Sinônimos</w:t>
            </w:r>
            <w:proofErr w:type="spellEnd"/>
            <w:r w:rsidRPr="00050BFA">
              <w:rPr>
                <w:rFonts w:ascii="Arial" w:hAnsi="Arial" w:cs="Arial"/>
                <w:bCs/>
                <w:i/>
                <w:iCs/>
                <w:sz w:val="20"/>
                <w:szCs w:val="20"/>
                <w:lang w:val="en-US"/>
              </w:rPr>
              <w:t>: Plate Count Agar, Standard Methods Agar; PCA.</w:t>
            </w:r>
          </w:p>
          <w:p w14:paraId="1783DF45" w14:textId="77777777" w:rsidR="00822689" w:rsidRDefault="00822689" w:rsidP="001475A8">
            <w:pPr>
              <w:autoSpaceDE w:val="0"/>
              <w:snapToGrid w:val="0"/>
              <w:spacing w:line="240" w:lineRule="auto"/>
              <w:contextualSpacing/>
              <w:rPr>
                <w:rFonts w:ascii="Arial" w:hAnsi="Arial" w:cs="Arial"/>
                <w:bCs/>
                <w:i/>
                <w:iCs/>
                <w:sz w:val="20"/>
                <w:szCs w:val="20"/>
                <w:lang w:val="en-US"/>
              </w:rPr>
            </w:pPr>
          </w:p>
          <w:p w14:paraId="39190826" w14:textId="77777777" w:rsidR="00822689" w:rsidRPr="00822689" w:rsidRDefault="00822689" w:rsidP="00822689">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4C42C6DE" w14:textId="105A687C" w:rsidR="00822689" w:rsidRPr="00050BFA" w:rsidRDefault="00822689" w:rsidP="00822689">
            <w:pPr>
              <w:autoSpaceDE w:val="0"/>
              <w:snapToGrid w:val="0"/>
              <w:spacing w:line="240" w:lineRule="auto"/>
              <w:contextualSpacing/>
              <w:rPr>
                <w:rFonts w:ascii="Arial" w:eastAsia="Times New Roman" w:hAnsi="Arial" w:cs="Arial"/>
                <w:i/>
                <w:iCs/>
                <w:sz w:val="20"/>
                <w:szCs w:val="20"/>
                <w:lang w:val="en-US"/>
              </w:rPr>
            </w:pPr>
            <w:r w:rsidRPr="00822689">
              <w:rPr>
                <w:rFonts w:ascii="Arial" w:hAnsi="Arial" w:cs="Arial"/>
                <w:sz w:val="20"/>
                <w:szCs w:val="20"/>
              </w:rPr>
              <w:t>Os reagentes somente deverão ser recebidos com 75% da vigência do prazo de validade (salvo algumas exceções autorizadas previamente pelo responsável da área solicitante)</w:t>
            </w:r>
            <w:r w:rsidRPr="00822689">
              <w:rPr>
                <w:rFonts w:cs="Arial"/>
                <w:sz w:val="20"/>
                <w:szCs w:val="20"/>
              </w:rPr>
              <w:t>.</w:t>
            </w:r>
          </w:p>
        </w:tc>
      </w:tr>
    </w:tbl>
    <w:p w14:paraId="3B8B6A25" w14:textId="77777777" w:rsidR="002A335C" w:rsidRDefault="002A335C"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E8383E" w:rsidRPr="00050BFA" w14:paraId="6EDCB8F1" w14:textId="77777777" w:rsidTr="001475A8">
        <w:trPr>
          <w:trHeight w:val="227"/>
          <w:jc w:val="center"/>
        </w:trPr>
        <w:tc>
          <w:tcPr>
            <w:tcW w:w="880" w:type="dxa"/>
            <w:tcBorders>
              <w:bottom w:val="single" w:sz="4" w:space="0" w:color="auto"/>
            </w:tcBorders>
            <w:shd w:val="clear" w:color="auto" w:fill="D9D9D9"/>
            <w:vAlign w:val="center"/>
            <w:hideMark/>
          </w:tcPr>
          <w:p w14:paraId="60513767" w14:textId="77777777" w:rsidR="00E8383E" w:rsidRPr="00050BFA" w:rsidRDefault="00E8383E" w:rsidP="001475A8">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26C74B1D"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6996DDA"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071827A1"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4B50063"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E8383E" w:rsidRPr="00050BFA" w14:paraId="74212634" w14:textId="77777777" w:rsidTr="001475A8">
        <w:trPr>
          <w:trHeight w:val="227"/>
          <w:jc w:val="center"/>
        </w:trPr>
        <w:tc>
          <w:tcPr>
            <w:tcW w:w="880" w:type="dxa"/>
            <w:tcBorders>
              <w:bottom w:val="single" w:sz="4" w:space="0" w:color="auto"/>
            </w:tcBorders>
            <w:vAlign w:val="center"/>
          </w:tcPr>
          <w:p w14:paraId="24AFF3BB" w14:textId="2B21B25B" w:rsidR="00E8383E"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10</w:t>
            </w:r>
          </w:p>
        </w:tc>
        <w:tc>
          <w:tcPr>
            <w:tcW w:w="1276" w:type="dxa"/>
            <w:tcBorders>
              <w:bottom w:val="single" w:sz="4" w:space="0" w:color="auto"/>
            </w:tcBorders>
          </w:tcPr>
          <w:p w14:paraId="0D262248" w14:textId="6A2FA41A" w:rsidR="00E8383E" w:rsidRPr="00050BFA" w:rsidRDefault="00863880" w:rsidP="001475A8">
            <w:pPr>
              <w:autoSpaceDE w:val="0"/>
              <w:snapToGrid w:val="0"/>
              <w:spacing w:line="240" w:lineRule="auto"/>
              <w:contextualSpacing/>
              <w:jc w:val="center"/>
              <w:rPr>
                <w:rFonts w:ascii="Arial" w:hAnsi="Arial" w:cs="Arial"/>
                <w:sz w:val="20"/>
                <w:szCs w:val="20"/>
              </w:rPr>
            </w:pPr>
            <w:r>
              <w:rPr>
                <w:rFonts w:ascii="Arial" w:hAnsi="Arial" w:cs="Arial"/>
                <w:sz w:val="20"/>
                <w:szCs w:val="20"/>
              </w:rPr>
              <w:t>RC 123199</w:t>
            </w:r>
          </w:p>
        </w:tc>
        <w:tc>
          <w:tcPr>
            <w:tcW w:w="1559" w:type="dxa"/>
            <w:tcBorders>
              <w:bottom w:val="single" w:sz="4" w:space="0" w:color="auto"/>
            </w:tcBorders>
            <w:vAlign w:val="center"/>
          </w:tcPr>
          <w:p w14:paraId="0AFDD35D"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Fonts w:ascii="Arial" w:hAnsi="Arial" w:cs="Arial"/>
                <w:bCs/>
                <w:sz w:val="20"/>
                <w:szCs w:val="20"/>
              </w:rPr>
              <w:t>002.027.0012-8</w:t>
            </w:r>
          </w:p>
        </w:tc>
        <w:tc>
          <w:tcPr>
            <w:tcW w:w="4678" w:type="dxa"/>
            <w:tcBorders>
              <w:bottom w:val="single" w:sz="4" w:space="0" w:color="auto"/>
            </w:tcBorders>
            <w:vAlign w:val="center"/>
          </w:tcPr>
          <w:p w14:paraId="46A25AE5" w14:textId="77777777" w:rsidR="00E8383E" w:rsidRPr="00050BFA" w:rsidRDefault="00E8383E" w:rsidP="001475A8">
            <w:pPr>
              <w:autoSpaceDE w:val="0"/>
              <w:snapToGrid w:val="0"/>
              <w:spacing w:line="240" w:lineRule="auto"/>
              <w:contextualSpacing/>
              <w:jc w:val="center"/>
              <w:rPr>
                <w:rFonts w:ascii="Arial" w:hAnsi="Arial" w:cs="Arial"/>
                <w:b/>
                <w:bCs/>
                <w:sz w:val="20"/>
                <w:szCs w:val="20"/>
              </w:rPr>
            </w:pPr>
            <w:r w:rsidRPr="00050BFA">
              <w:rPr>
                <w:rFonts w:ascii="Arial" w:hAnsi="Arial" w:cs="Arial"/>
                <w:b/>
                <w:bCs/>
                <w:sz w:val="20"/>
                <w:szCs w:val="20"/>
              </w:rPr>
              <w:t xml:space="preserve">Reagente de </w:t>
            </w:r>
            <w:proofErr w:type="spellStart"/>
            <w:r w:rsidRPr="00050BFA">
              <w:rPr>
                <w:rFonts w:ascii="Arial" w:hAnsi="Arial" w:cs="Arial"/>
                <w:b/>
                <w:bCs/>
                <w:sz w:val="20"/>
                <w:szCs w:val="20"/>
              </w:rPr>
              <w:t>Kovacs</w:t>
            </w:r>
            <w:proofErr w:type="spellEnd"/>
          </w:p>
        </w:tc>
        <w:tc>
          <w:tcPr>
            <w:tcW w:w="1416" w:type="dxa"/>
            <w:tcBorders>
              <w:bottom w:val="single" w:sz="4" w:space="0" w:color="auto"/>
            </w:tcBorders>
            <w:vAlign w:val="center"/>
          </w:tcPr>
          <w:p w14:paraId="5D85E14D" w14:textId="77777777" w:rsidR="00E8383E" w:rsidRPr="00050BFA" w:rsidRDefault="00E8383E"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sz w:val="20"/>
                <w:szCs w:val="20"/>
              </w:rPr>
              <w:t>Frasco</w:t>
            </w:r>
          </w:p>
        </w:tc>
      </w:tr>
      <w:tr w:rsidR="00E8383E" w:rsidRPr="00050BFA" w14:paraId="080EA878"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36C393EC" w14:textId="77777777" w:rsidR="00E8383E" w:rsidRPr="00050BFA" w:rsidRDefault="00E8383E" w:rsidP="001475A8">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E8383E" w:rsidRPr="00050BFA" w14:paraId="12893CD9" w14:textId="77777777" w:rsidTr="001475A8">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3561AE01" w14:textId="77777777" w:rsidR="00E8383E" w:rsidRPr="00050BFA" w:rsidRDefault="00E8383E" w:rsidP="001475A8">
            <w:pPr>
              <w:pStyle w:val="Contedodetabela"/>
              <w:snapToGrid w:val="0"/>
              <w:contextualSpacing/>
              <w:jc w:val="both"/>
              <w:rPr>
                <w:rFonts w:ascii="Arial" w:hAnsi="Arial" w:cs="Arial"/>
                <w:sz w:val="20"/>
                <w:szCs w:val="20"/>
              </w:rPr>
            </w:pPr>
            <w:proofErr w:type="spellStart"/>
            <w:r w:rsidRPr="00050BFA">
              <w:rPr>
                <w:rFonts w:ascii="Arial" w:hAnsi="Arial" w:cs="Arial"/>
                <w:b/>
                <w:sz w:val="20"/>
                <w:szCs w:val="20"/>
              </w:rPr>
              <w:t>Cas</w:t>
            </w:r>
            <w:proofErr w:type="spellEnd"/>
            <w:r w:rsidRPr="00050BFA">
              <w:rPr>
                <w:rFonts w:ascii="Arial" w:hAnsi="Arial" w:cs="Arial"/>
                <w:sz w:val="20"/>
                <w:szCs w:val="20"/>
              </w:rPr>
              <w:t xml:space="preserve">: 100-10-7 </w:t>
            </w:r>
          </w:p>
          <w:p w14:paraId="7F5D2EDB" w14:textId="77777777" w:rsidR="00E8383E" w:rsidRPr="00050BFA" w:rsidRDefault="00E8383E" w:rsidP="001475A8">
            <w:pPr>
              <w:pStyle w:val="Contedodetabela"/>
              <w:snapToGrid w:val="0"/>
              <w:contextualSpacing/>
              <w:jc w:val="both"/>
              <w:rPr>
                <w:rFonts w:ascii="Arial" w:hAnsi="Arial" w:cs="Arial"/>
                <w:sz w:val="20"/>
                <w:szCs w:val="20"/>
              </w:rPr>
            </w:pPr>
            <w:r w:rsidRPr="00050BFA">
              <w:rPr>
                <w:rFonts w:ascii="Arial" w:hAnsi="Arial" w:cs="Arial"/>
                <w:b/>
                <w:sz w:val="20"/>
                <w:szCs w:val="20"/>
              </w:rPr>
              <w:t xml:space="preserve">Fórmula: </w:t>
            </w:r>
            <w:r w:rsidRPr="00050BFA">
              <w:rPr>
                <w:rFonts w:ascii="Arial" w:hAnsi="Arial" w:cs="Arial"/>
                <w:sz w:val="20"/>
                <w:szCs w:val="20"/>
              </w:rPr>
              <w:t>C</w:t>
            </w:r>
            <w:r w:rsidRPr="00050BFA">
              <w:rPr>
                <w:rFonts w:ascii="Arial" w:hAnsi="Arial" w:cs="Arial"/>
                <w:sz w:val="20"/>
                <w:szCs w:val="20"/>
                <w:vertAlign w:val="subscript"/>
              </w:rPr>
              <w:t>9</w:t>
            </w:r>
            <w:r w:rsidRPr="00050BFA">
              <w:rPr>
                <w:rFonts w:ascii="Arial" w:hAnsi="Arial" w:cs="Arial"/>
                <w:sz w:val="20"/>
                <w:szCs w:val="20"/>
              </w:rPr>
              <w:t>H</w:t>
            </w:r>
            <w:r w:rsidRPr="00050BFA">
              <w:rPr>
                <w:rFonts w:ascii="Arial" w:hAnsi="Arial" w:cs="Arial"/>
                <w:sz w:val="20"/>
                <w:szCs w:val="20"/>
                <w:vertAlign w:val="subscript"/>
              </w:rPr>
              <w:t>11</w:t>
            </w:r>
            <w:r w:rsidRPr="00050BFA">
              <w:rPr>
                <w:rFonts w:ascii="Arial" w:hAnsi="Arial" w:cs="Arial"/>
                <w:sz w:val="20"/>
                <w:szCs w:val="20"/>
              </w:rPr>
              <w:t>NO</w:t>
            </w:r>
          </w:p>
          <w:p w14:paraId="34DB873D" w14:textId="77777777" w:rsidR="00E8383E" w:rsidRPr="00050BFA" w:rsidRDefault="00E8383E" w:rsidP="001475A8">
            <w:pPr>
              <w:pStyle w:val="Contedodetabela"/>
              <w:snapToGrid w:val="0"/>
              <w:contextualSpacing/>
              <w:jc w:val="both"/>
              <w:rPr>
                <w:rFonts w:ascii="Arial" w:hAnsi="Arial" w:cs="Arial"/>
                <w:sz w:val="20"/>
                <w:szCs w:val="20"/>
              </w:rPr>
            </w:pPr>
            <w:r w:rsidRPr="00050BFA">
              <w:rPr>
                <w:rFonts w:ascii="Arial" w:hAnsi="Arial" w:cs="Arial"/>
                <w:b/>
                <w:sz w:val="20"/>
                <w:szCs w:val="20"/>
              </w:rPr>
              <w:t xml:space="preserve">Embalagem: </w:t>
            </w:r>
            <w:r w:rsidRPr="00050BFA">
              <w:rPr>
                <w:rFonts w:ascii="Arial" w:hAnsi="Arial" w:cs="Arial"/>
                <w:sz w:val="20"/>
                <w:szCs w:val="20"/>
              </w:rPr>
              <w:t xml:space="preserve">frasco de 30 a 100 </w:t>
            </w:r>
            <w:proofErr w:type="spellStart"/>
            <w:r w:rsidRPr="00050BFA">
              <w:rPr>
                <w:rFonts w:ascii="Arial" w:hAnsi="Arial" w:cs="Arial"/>
                <w:sz w:val="20"/>
                <w:szCs w:val="20"/>
              </w:rPr>
              <w:t>mL</w:t>
            </w:r>
            <w:proofErr w:type="spellEnd"/>
          </w:p>
          <w:p w14:paraId="64DFF66A" w14:textId="77777777" w:rsidR="00E8383E" w:rsidRPr="00050BFA" w:rsidRDefault="00E8383E" w:rsidP="001475A8">
            <w:pPr>
              <w:pStyle w:val="Contedodetabela"/>
              <w:snapToGrid w:val="0"/>
              <w:contextualSpacing/>
              <w:jc w:val="both"/>
              <w:rPr>
                <w:rFonts w:ascii="Arial" w:hAnsi="Arial" w:cs="Arial"/>
                <w:sz w:val="20"/>
                <w:szCs w:val="20"/>
              </w:rPr>
            </w:pPr>
          </w:p>
          <w:p w14:paraId="7EFD36BE" w14:textId="77777777" w:rsidR="00E8383E" w:rsidRPr="00050BFA" w:rsidRDefault="00E8383E" w:rsidP="001475A8">
            <w:pPr>
              <w:pStyle w:val="Contedodetabela"/>
              <w:snapToGrid w:val="0"/>
              <w:contextualSpacing/>
              <w:rPr>
                <w:rFonts w:ascii="Arial" w:hAnsi="Arial" w:cs="Arial"/>
                <w:b/>
                <w:sz w:val="20"/>
                <w:szCs w:val="20"/>
              </w:rPr>
            </w:pPr>
            <w:r w:rsidRPr="00050BFA">
              <w:rPr>
                <w:rFonts w:ascii="Arial" w:hAnsi="Arial" w:cs="Arial"/>
                <w:b/>
                <w:sz w:val="20"/>
                <w:szCs w:val="20"/>
              </w:rPr>
              <w:t>Características:</w:t>
            </w:r>
          </w:p>
          <w:p w14:paraId="532A08FD" w14:textId="77777777" w:rsidR="00E8383E" w:rsidRPr="00050BFA" w:rsidRDefault="00E8383E" w:rsidP="001475A8">
            <w:pPr>
              <w:pStyle w:val="Contedodetabela"/>
              <w:snapToGrid w:val="0"/>
              <w:contextualSpacing/>
              <w:jc w:val="both"/>
              <w:rPr>
                <w:rFonts w:ascii="Arial" w:hAnsi="Arial" w:cs="Arial"/>
                <w:sz w:val="20"/>
                <w:szCs w:val="20"/>
              </w:rPr>
            </w:pPr>
            <w:r w:rsidRPr="00050BFA">
              <w:rPr>
                <w:rFonts w:ascii="Arial" w:hAnsi="Arial" w:cs="Arial"/>
                <w:sz w:val="20"/>
                <w:szCs w:val="20"/>
              </w:rPr>
              <w:t>Solução translúcida amarelada a levemente rósea, livre de precipitados ou partículas visíveis</w:t>
            </w:r>
          </w:p>
          <w:p w14:paraId="0EA7B664" w14:textId="77777777" w:rsidR="00E8383E" w:rsidRPr="00050BFA" w:rsidRDefault="00E8383E" w:rsidP="001475A8">
            <w:pPr>
              <w:pStyle w:val="Contedodetabela"/>
              <w:snapToGrid w:val="0"/>
              <w:contextualSpacing/>
              <w:jc w:val="both"/>
              <w:rPr>
                <w:rFonts w:ascii="Arial" w:hAnsi="Arial" w:cs="Arial"/>
                <w:sz w:val="20"/>
                <w:szCs w:val="20"/>
              </w:rPr>
            </w:pPr>
          </w:p>
          <w:p w14:paraId="530CE40F" w14:textId="77777777" w:rsidR="00E8383E" w:rsidRPr="00050BFA" w:rsidRDefault="00E8383E" w:rsidP="001475A8">
            <w:pPr>
              <w:pStyle w:val="Contedodetabela"/>
              <w:snapToGrid w:val="0"/>
              <w:contextualSpacing/>
              <w:rPr>
                <w:rFonts w:ascii="Arial" w:hAnsi="Arial" w:cs="Arial"/>
                <w:sz w:val="20"/>
                <w:szCs w:val="20"/>
              </w:rPr>
            </w:pPr>
            <w:r w:rsidRPr="00050BFA">
              <w:rPr>
                <w:rFonts w:ascii="Arial" w:hAnsi="Arial" w:cs="Arial"/>
                <w:b/>
                <w:sz w:val="20"/>
                <w:szCs w:val="20"/>
                <w:shd w:val="clear" w:color="auto" w:fill="FFFFFF"/>
              </w:rPr>
              <w:t>Composição:</w:t>
            </w:r>
          </w:p>
          <w:p w14:paraId="3095E319" w14:textId="77777777" w:rsidR="00E8383E" w:rsidRPr="00050BFA" w:rsidRDefault="00E8383E" w:rsidP="001475A8">
            <w:pPr>
              <w:pStyle w:val="Contedodetabela"/>
              <w:snapToGrid w:val="0"/>
              <w:contextualSpacing/>
              <w:rPr>
                <w:rFonts w:ascii="Arial" w:hAnsi="Arial" w:cs="Arial"/>
                <w:sz w:val="20"/>
                <w:szCs w:val="20"/>
                <w:shd w:val="clear" w:color="auto" w:fill="FFFFFF"/>
              </w:rPr>
            </w:pPr>
            <w:r w:rsidRPr="00050BFA">
              <w:rPr>
                <w:rFonts w:ascii="Arial" w:hAnsi="Arial" w:cs="Arial"/>
                <w:sz w:val="20"/>
                <w:szCs w:val="20"/>
                <w:shd w:val="clear" w:color="auto" w:fill="FFFFFF"/>
              </w:rPr>
              <w:t>N-butanol</w:t>
            </w:r>
            <w:r w:rsidRPr="00050BFA">
              <w:rPr>
                <w:rFonts w:ascii="Arial" w:hAnsi="Arial" w:cs="Arial"/>
                <w:sz w:val="20"/>
                <w:szCs w:val="20"/>
              </w:rPr>
              <w:br/>
            </w:r>
            <w:r w:rsidRPr="00050BFA">
              <w:rPr>
                <w:rFonts w:ascii="Arial" w:hAnsi="Arial" w:cs="Arial"/>
                <w:sz w:val="20"/>
                <w:szCs w:val="20"/>
                <w:shd w:val="clear" w:color="auto" w:fill="FFFFFF"/>
              </w:rPr>
              <w:t>Ácido clorídrico</w:t>
            </w:r>
            <w:r w:rsidRPr="00050BFA">
              <w:rPr>
                <w:rFonts w:ascii="Arial" w:hAnsi="Arial" w:cs="Arial"/>
                <w:sz w:val="20"/>
                <w:szCs w:val="20"/>
              </w:rPr>
              <w:br/>
            </w:r>
            <w:r w:rsidRPr="00050BFA">
              <w:rPr>
                <w:rFonts w:ascii="Arial" w:hAnsi="Arial" w:cs="Arial"/>
                <w:sz w:val="20"/>
                <w:szCs w:val="20"/>
                <w:shd w:val="clear" w:color="auto" w:fill="FFFFFF"/>
              </w:rPr>
              <w:lastRenderedPageBreak/>
              <w:t>4-dimetilaminobenzaldeído</w:t>
            </w:r>
          </w:p>
          <w:p w14:paraId="4236C16D" w14:textId="77777777" w:rsidR="00E8383E" w:rsidRDefault="00E8383E" w:rsidP="001475A8">
            <w:pPr>
              <w:autoSpaceDE w:val="0"/>
              <w:snapToGrid w:val="0"/>
              <w:spacing w:line="240" w:lineRule="auto"/>
              <w:contextualSpacing/>
              <w:rPr>
                <w:rFonts w:ascii="Arial" w:hAnsi="Arial" w:cs="Arial"/>
                <w:sz w:val="20"/>
                <w:szCs w:val="20"/>
              </w:rPr>
            </w:pPr>
            <w:r w:rsidRPr="00050BFA">
              <w:rPr>
                <w:rFonts w:ascii="Arial" w:hAnsi="Arial" w:cs="Arial"/>
                <w:sz w:val="20"/>
                <w:szCs w:val="20"/>
              </w:rPr>
              <w:t xml:space="preserve">Reagente que se destina à demonstração da produção de </w:t>
            </w:r>
            <w:proofErr w:type="spellStart"/>
            <w:r w:rsidRPr="00050BFA">
              <w:rPr>
                <w:rFonts w:ascii="Arial" w:hAnsi="Arial" w:cs="Arial"/>
                <w:sz w:val="20"/>
                <w:szCs w:val="20"/>
              </w:rPr>
              <w:t>indol</w:t>
            </w:r>
            <w:proofErr w:type="spellEnd"/>
            <w:r w:rsidRPr="00050BFA">
              <w:rPr>
                <w:rFonts w:ascii="Arial" w:hAnsi="Arial" w:cs="Arial"/>
                <w:sz w:val="20"/>
                <w:szCs w:val="20"/>
              </w:rPr>
              <w:t xml:space="preserve"> pelas bactérias Gram Negativas.</w:t>
            </w:r>
          </w:p>
          <w:p w14:paraId="30494C16" w14:textId="77777777" w:rsidR="00822689" w:rsidRDefault="00822689" w:rsidP="001475A8">
            <w:pPr>
              <w:autoSpaceDE w:val="0"/>
              <w:snapToGrid w:val="0"/>
              <w:spacing w:line="240" w:lineRule="auto"/>
              <w:contextualSpacing/>
              <w:rPr>
                <w:rFonts w:ascii="Arial" w:hAnsi="Arial" w:cs="Arial"/>
                <w:sz w:val="20"/>
                <w:szCs w:val="20"/>
              </w:rPr>
            </w:pPr>
          </w:p>
          <w:p w14:paraId="06F8C32F" w14:textId="77777777" w:rsidR="00822689" w:rsidRPr="00822689" w:rsidRDefault="00822689" w:rsidP="00822689">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01361326" w14:textId="106497BA" w:rsidR="00822689" w:rsidRPr="00050BFA" w:rsidRDefault="00822689" w:rsidP="00822689">
            <w:pPr>
              <w:autoSpaceDE w:val="0"/>
              <w:snapToGrid w:val="0"/>
              <w:spacing w:line="240" w:lineRule="auto"/>
              <w:contextualSpacing/>
              <w:rPr>
                <w:rFonts w:ascii="Arial" w:eastAsia="Times New Roman" w:hAnsi="Arial" w:cs="Arial"/>
                <w:bCs/>
                <w:i/>
                <w:iCs/>
                <w:sz w:val="20"/>
                <w:szCs w:val="20"/>
              </w:rPr>
            </w:pPr>
            <w:r w:rsidRPr="00822689">
              <w:rPr>
                <w:rFonts w:ascii="Arial" w:hAnsi="Arial" w:cs="Arial"/>
                <w:sz w:val="20"/>
                <w:szCs w:val="20"/>
              </w:rPr>
              <w:t>Os reagentes somente deverão ser recebidos com 75% da vigência do prazo de validade (salvo algumas exceções autorizadas previamente pelo responsável da área solicitante)</w:t>
            </w:r>
            <w:r w:rsidRPr="00822689">
              <w:rPr>
                <w:rFonts w:cs="Arial"/>
                <w:sz w:val="20"/>
                <w:szCs w:val="20"/>
              </w:rPr>
              <w:t>.</w:t>
            </w:r>
          </w:p>
        </w:tc>
      </w:tr>
    </w:tbl>
    <w:p w14:paraId="0E692246" w14:textId="77777777" w:rsidR="003E5EDB" w:rsidRDefault="003E5EDB"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71686B" w:rsidRPr="00050BFA" w14:paraId="28243196" w14:textId="77777777" w:rsidTr="001475A8">
        <w:trPr>
          <w:trHeight w:val="227"/>
          <w:jc w:val="center"/>
        </w:trPr>
        <w:tc>
          <w:tcPr>
            <w:tcW w:w="880" w:type="dxa"/>
            <w:tcBorders>
              <w:bottom w:val="single" w:sz="4" w:space="0" w:color="auto"/>
            </w:tcBorders>
            <w:shd w:val="clear" w:color="auto" w:fill="D9D9D9"/>
            <w:vAlign w:val="center"/>
            <w:hideMark/>
          </w:tcPr>
          <w:p w14:paraId="4AC56AAD" w14:textId="77777777" w:rsidR="0071686B" w:rsidRPr="00050BFA" w:rsidRDefault="0071686B" w:rsidP="001475A8">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29A4E02" w14:textId="77777777" w:rsidR="0071686B" w:rsidRPr="00050BFA" w:rsidRDefault="0071686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4AF706D" w14:textId="77777777" w:rsidR="0071686B" w:rsidRPr="00050BFA" w:rsidRDefault="0071686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1978ED4D" w14:textId="77777777" w:rsidR="0071686B" w:rsidRPr="00050BFA" w:rsidRDefault="0071686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F34656F" w14:textId="77777777" w:rsidR="0071686B" w:rsidRPr="00050BFA" w:rsidRDefault="0071686B" w:rsidP="001475A8">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71686B" w:rsidRPr="00050BFA" w14:paraId="36EE445A" w14:textId="77777777" w:rsidTr="001475A8">
        <w:trPr>
          <w:trHeight w:val="227"/>
          <w:jc w:val="center"/>
        </w:trPr>
        <w:tc>
          <w:tcPr>
            <w:tcW w:w="880" w:type="dxa"/>
            <w:tcBorders>
              <w:bottom w:val="single" w:sz="4" w:space="0" w:color="auto"/>
            </w:tcBorders>
            <w:vAlign w:val="center"/>
          </w:tcPr>
          <w:p w14:paraId="0F8F0E4D" w14:textId="3AC8F3F5" w:rsidR="0071686B"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11</w:t>
            </w:r>
          </w:p>
        </w:tc>
        <w:tc>
          <w:tcPr>
            <w:tcW w:w="1276" w:type="dxa"/>
            <w:tcBorders>
              <w:bottom w:val="single" w:sz="4" w:space="0" w:color="auto"/>
            </w:tcBorders>
            <w:vAlign w:val="center"/>
          </w:tcPr>
          <w:p w14:paraId="7E246C65" w14:textId="5586F7BB" w:rsidR="0071686B" w:rsidRPr="00050BFA" w:rsidRDefault="00863880" w:rsidP="001475A8">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vAlign w:val="center"/>
          </w:tcPr>
          <w:p w14:paraId="565F6962" w14:textId="77777777" w:rsidR="0071686B" w:rsidRPr="00117E83" w:rsidRDefault="0071686B" w:rsidP="001475A8">
            <w:pPr>
              <w:autoSpaceDE w:val="0"/>
              <w:snapToGrid w:val="0"/>
              <w:spacing w:line="240" w:lineRule="auto"/>
              <w:contextualSpacing/>
              <w:jc w:val="center"/>
              <w:rPr>
                <w:rFonts w:ascii="Arial" w:hAnsi="Arial" w:cs="Arial"/>
                <w:sz w:val="20"/>
                <w:szCs w:val="20"/>
              </w:rPr>
            </w:pPr>
            <w:r w:rsidRPr="00A143BD">
              <w:rPr>
                <w:rFonts w:ascii="Arial" w:hAnsi="Arial" w:cs="Arial"/>
                <w:sz w:val="20"/>
                <w:szCs w:val="20"/>
              </w:rPr>
              <w:t>002.137.0008-6</w:t>
            </w:r>
          </w:p>
        </w:tc>
        <w:tc>
          <w:tcPr>
            <w:tcW w:w="4678" w:type="dxa"/>
            <w:tcBorders>
              <w:bottom w:val="single" w:sz="4" w:space="0" w:color="auto"/>
            </w:tcBorders>
            <w:vAlign w:val="center"/>
          </w:tcPr>
          <w:p w14:paraId="255AB6D6" w14:textId="77777777" w:rsidR="0071686B" w:rsidRPr="00050BFA" w:rsidRDefault="0071686B" w:rsidP="001475A8">
            <w:pPr>
              <w:autoSpaceDE w:val="0"/>
              <w:snapToGrid w:val="0"/>
              <w:spacing w:line="240" w:lineRule="auto"/>
              <w:contextualSpacing/>
              <w:jc w:val="center"/>
              <w:rPr>
                <w:rFonts w:ascii="Arial" w:hAnsi="Arial" w:cs="Arial"/>
                <w:sz w:val="20"/>
                <w:szCs w:val="20"/>
              </w:rPr>
            </w:pPr>
            <w:r w:rsidRPr="00A143BD">
              <w:rPr>
                <w:rFonts w:ascii="Arial" w:hAnsi="Arial" w:cs="Arial"/>
                <w:b/>
                <w:bCs/>
                <w:sz w:val="20"/>
                <w:szCs w:val="20"/>
              </w:rPr>
              <w:t xml:space="preserve">Naftil-1-Etilenodiamino </w:t>
            </w:r>
            <w:proofErr w:type="spellStart"/>
            <w:r w:rsidRPr="00A143BD">
              <w:rPr>
                <w:rFonts w:ascii="Arial" w:hAnsi="Arial" w:cs="Arial"/>
                <w:b/>
                <w:bCs/>
                <w:sz w:val="20"/>
                <w:szCs w:val="20"/>
              </w:rPr>
              <w:t>Dihidrocloreto</w:t>
            </w:r>
            <w:proofErr w:type="spellEnd"/>
            <w:r w:rsidRPr="00A143BD">
              <w:rPr>
                <w:rFonts w:ascii="Arial" w:hAnsi="Arial" w:cs="Arial"/>
                <w:b/>
                <w:bCs/>
                <w:sz w:val="20"/>
                <w:szCs w:val="20"/>
              </w:rPr>
              <w:t xml:space="preserve"> (reagente ACS)</w:t>
            </w:r>
          </w:p>
        </w:tc>
        <w:tc>
          <w:tcPr>
            <w:tcW w:w="1416" w:type="dxa"/>
            <w:tcBorders>
              <w:bottom w:val="single" w:sz="4" w:space="0" w:color="auto"/>
            </w:tcBorders>
            <w:vAlign w:val="center"/>
          </w:tcPr>
          <w:p w14:paraId="2424E83D" w14:textId="3FC0F8C7" w:rsidR="0071686B" w:rsidRPr="00050BFA" w:rsidRDefault="002732D7" w:rsidP="001475A8">
            <w:pPr>
              <w:autoSpaceDE w:val="0"/>
              <w:snapToGrid w:val="0"/>
              <w:spacing w:line="240" w:lineRule="auto"/>
              <w:contextualSpacing/>
              <w:jc w:val="center"/>
              <w:rPr>
                <w:rFonts w:ascii="Arial" w:hAnsi="Arial" w:cs="Arial"/>
                <w:sz w:val="20"/>
                <w:szCs w:val="20"/>
              </w:rPr>
            </w:pPr>
            <w:r>
              <w:rPr>
                <w:rFonts w:ascii="Arial" w:hAnsi="Arial" w:cs="Arial"/>
                <w:sz w:val="20"/>
                <w:szCs w:val="20"/>
              </w:rPr>
              <w:t>Embalagem</w:t>
            </w:r>
          </w:p>
        </w:tc>
      </w:tr>
      <w:tr w:rsidR="0071686B" w:rsidRPr="00A143BD" w14:paraId="208A6948" w14:textId="77777777" w:rsidTr="001475A8">
        <w:tblPrEx>
          <w:tblLook w:val="0000" w:firstRow="0" w:lastRow="0" w:firstColumn="0" w:lastColumn="0" w:noHBand="0" w:noVBand="0"/>
        </w:tblPrEx>
        <w:trPr>
          <w:trHeight w:val="227"/>
          <w:jc w:val="center"/>
        </w:trPr>
        <w:tc>
          <w:tcPr>
            <w:tcW w:w="9809" w:type="dxa"/>
            <w:gridSpan w:val="5"/>
            <w:tcBorders>
              <w:bottom w:val="nil"/>
            </w:tcBorders>
            <w:vAlign w:val="center"/>
          </w:tcPr>
          <w:p w14:paraId="6DC10284" w14:textId="77777777" w:rsidR="0071686B" w:rsidRPr="00A143BD" w:rsidRDefault="0071686B" w:rsidP="001475A8">
            <w:pPr>
              <w:autoSpaceDE w:val="0"/>
              <w:snapToGrid w:val="0"/>
              <w:spacing w:line="240" w:lineRule="auto"/>
              <w:contextualSpacing/>
              <w:jc w:val="center"/>
              <w:rPr>
                <w:rFonts w:ascii="Arial" w:eastAsia="Times New Roman" w:hAnsi="Arial" w:cs="Arial"/>
                <w:b/>
                <w:bCs/>
                <w:sz w:val="20"/>
                <w:szCs w:val="20"/>
              </w:rPr>
            </w:pPr>
            <w:r w:rsidRPr="00A143BD">
              <w:rPr>
                <w:rFonts w:ascii="Arial" w:eastAsia="Times New Roman" w:hAnsi="Arial" w:cs="Arial"/>
                <w:b/>
                <w:bCs/>
                <w:sz w:val="20"/>
                <w:szCs w:val="20"/>
              </w:rPr>
              <w:t>Descrição do Item</w:t>
            </w:r>
          </w:p>
        </w:tc>
      </w:tr>
      <w:tr w:rsidR="0071686B" w:rsidRPr="00A143BD" w14:paraId="132197BD" w14:textId="77777777" w:rsidTr="001475A8">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78F5B536" w14:textId="77777777" w:rsidR="0071686B" w:rsidRPr="00A143BD" w:rsidRDefault="0071686B" w:rsidP="001475A8">
            <w:pPr>
              <w:pStyle w:val="Contedodetabela"/>
              <w:snapToGrid w:val="0"/>
              <w:contextualSpacing/>
              <w:rPr>
                <w:rFonts w:ascii="Arial" w:hAnsi="Arial" w:cs="Arial"/>
                <w:bCs/>
                <w:sz w:val="20"/>
                <w:szCs w:val="20"/>
              </w:rPr>
            </w:pPr>
            <w:proofErr w:type="spellStart"/>
            <w:r w:rsidRPr="00A143BD">
              <w:rPr>
                <w:rFonts w:ascii="Arial" w:hAnsi="Arial" w:cs="Arial"/>
                <w:b/>
                <w:sz w:val="20"/>
                <w:szCs w:val="20"/>
              </w:rPr>
              <w:t>Cas</w:t>
            </w:r>
            <w:proofErr w:type="spellEnd"/>
            <w:r w:rsidRPr="00A143BD">
              <w:rPr>
                <w:rFonts w:ascii="Arial" w:hAnsi="Arial" w:cs="Arial"/>
                <w:b/>
                <w:sz w:val="20"/>
                <w:szCs w:val="20"/>
              </w:rPr>
              <w:t>:</w:t>
            </w:r>
            <w:r w:rsidRPr="00A143BD">
              <w:rPr>
                <w:rFonts w:ascii="Arial" w:hAnsi="Arial" w:cs="Arial"/>
                <w:sz w:val="20"/>
                <w:szCs w:val="20"/>
              </w:rPr>
              <w:t xml:space="preserve"> </w:t>
            </w:r>
            <w:r w:rsidRPr="00A143BD">
              <w:rPr>
                <w:rFonts w:ascii="Arial" w:hAnsi="Arial" w:cs="Arial"/>
                <w:bCs/>
                <w:sz w:val="20"/>
                <w:szCs w:val="20"/>
              </w:rPr>
              <w:t>1465-25-4</w:t>
            </w:r>
          </w:p>
          <w:p w14:paraId="0535D274" w14:textId="77777777" w:rsidR="0071686B" w:rsidRPr="00A143BD" w:rsidRDefault="0071686B" w:rsidP="001475A8">
            <w:pPr>
              <w:pStyle w:val="Contedodetabela"/>
              <w:snapToGrid w:val="0"/>
              <w:contextualSpacing/>
              <w:rPr>
                <w:rFonts w:ascii="Arial" w:hAnsi="Arial" w:cs="Arial"/>
                <w:bCs/>
                <w:sz w:val="20"/>
                <w:szCs w:val="20"/>
              </w:rPr>
            </w:pPr>
            <w:r w:rsidRPr="00A143BD">
              <w:rPr>
                <w:rFonts w:ascii="Arial" w:hAnsi="Arial" w:cs="Arial"/>
                <w:b/>
                <w:sz w:val="20"/>
                <w:szCs w:val="20"/>
              </w:rPr>
              <w:t>Fórmula:</w:t>
            </w:r>
            <w:r w:rsidRPr="00A143BD">
              <w:rPr>
                <w:rFonts w:ascii="Arial" w:hAnsi="Arial" w:cs="Arial"/>
                <w:sz w:val="20"/>
                <w:szCs w:val="20"/>
              </w:rPr>
              <w:t xml:space="preserve"> </w:t>
            </w:r>
            <w:r w:rsidRPr="00A143BD">
              <w:rPr>
                <w:rFonts w:ascii="Arial" w:hAnsi="Arial" w:cs="Arial"/>
                <w:bCs/>
                <w:sz w:val="20"/>
                <w:szCs w:val="20"/>
              </w:rPr>
              <w:t>C</w:t>
            </w:r>
            <w:r w:rsidRPr="00A143BD">
              <w:rPr>
                <w:rFonts w:ascii="Arial" w:hAnsi="Arial" w:cs="Arial"/>
                <w:bCs/>
                <w:sz w:val="20"/>
                <w:szCs w:val="20"/>
                <w:vertAlign w:val="subscript"/>
              </w:rPr>
              <w:t>10</w:t>
            </w:r>
            <w:r w:rsidRPr="00A143BD">
              <w:rPr>
                <w:rFonts w:ascii="Arial" w:hAnsi="Arial" w:cs="Arial"/>
                <w:bCs/>
                <w:sz w:val="20"/>
                <w:szCs w:val="20"/>
              </w:rPr>
              <w:t>H</w:t>
            </w:r>
            <w:r w:rsidRPr="00A143BD">
              <w:rPr>
                <w:rFonts w:ascii="Arial" w:hAnsi="Arial" w:cs="Arial"/>
                <w:bCs/>
                <w:sz w:val="20"/>
                <w:szCs w:val="20"/>
                <w:vertAlign w:val="subscript"/>
              </w:rPr>
              <w:t>7</w:t>
            </w:r>
            <w:r w:rsidRPr="00A143BD">
              <w:rPr>
                <w:rFonts w:ascii="Arial" w:hAnsi="Arial" w:cs="Arial"/>
                <w:bCs/>
                <w:sz w:val="20"/>
                <w:szCs w:val="20"/>
              </w:rPr>
              <w:t>NHCH</w:t>
            </w:r>
            <w:r w:rsidRPr="00A143BD">
              <w:rPr>
                <w:rFonts w:ascii="Arial" w:hAnsi="Arial" w:cs="Arial"/>
                <w:bCs/>
                <w:sz w:val="20"/>
                <w:szCs w:val="20"/>
                <w:vertAlign w:val="subscript"/>
              </w:rPr>
              <w:t>2</w:t>
            </w:r>
            <w:r w:rsidRPr="00A143BD">
              <w:rPr>
                <w:rFonts w:ascii="Arial" w:hAnsi="Arial" w:cs="Arial"/>
                <w:bCs/>
                <w:sz w:val="20"/>
                <w:szCs w:val="20"/>
              </w:rPr>
              <w:t>CH</w:t>
            </w:r>
            <w:r w:rsidRPr="00A143BD">
              <w:rPr>
                <w:rFonts w:ascii="Arial" w:hAnsi="Arial" w:cs="Arial"/>
                <w:bCs/>
                <w:sz w:val="20"/>
                <w:szCs w:val="20"/>
                <w:vertAlign w:val="subscript"/>
              </w:rPr>
              <w:t>2</w:t>
            </w:r>
            <w:r w:rsidRPr="00A143BD">
              <w:rPr>
                <w:rFonts w:ascii="Arial" w:hAnsi="Arial" w:cs="Arial"/>
                <w:bCs/>
                <w:sz w:val="20"/>
                <w:szCs w:val="20"/>
              </w:rPr>
              <w:t>NH</w:t>
            </w:r>
            <w:r w:rsidRPr="00A143BD">
              <w:rPr>
                <w:rFonts w:ascii="Arial" w:hAnsi="Arial" w:cs="Arial"/>
                <w:bCs/>
                <w:sz w:val="20"/>
                <w:szCs w:val="20"/>
                <w:vertAlign w:val="subscript"/>
              </w:rPr>
              <w:t>2</w:t>
            </w:r>
            <w:r w:rsidRPr="00A143BD">
              <w:rPr>
                <w:rFonts w:ascii="Arial" w:hAnsi="Arial" w:cs="Arial"/>
                <w:bCs/>
                <w:sz w:val="20"/>
                <w:szCs w:val="20"/>
              </w:rPr>
              <w:t>·2HCl</w:t>
            </w:r>
          </w:p>
          <w:p w14:paraId="7CD76D1A" w14:textId="77777777" w:rsidR="0071686B" w:rsidRPr="00A143BD" w:rsidRDefault="0071686B" w:rsidP="001475A8">
            <w:pPr>
              <w:pStyle w:val="Contedodetabela"/>
              <w:snapToGrid w:val="0"/>
              <w:contextualSpacing/>
              <w:rPr>
                <w:rFonts w:ascii="Arial" w:hAnsi="Arial" w:cs="Arial"/>
                <w:bCs/>
                <w:sz w:val="20"/>
                <w:szCs w:val="20"/>
              </w:rPr>
            </w:pPr>
            <w:r w:rsidRPr="00A143BD">
              <w:rPr>
                <w:rFonts w:ascii="Arial" w:hAnsi="Arial" w:cs="Arial"/>
                <w:b/>
                <w:sz w:val="20"/>
                <w:szCs w:val="20"/>
              </w:rPr>
              <w:t>Embalagem:</w:t>
            </w:r>
            <w:r w:rsidRPr="00A143BD">
              <w:rPr>
                <w:rFonts w:ascii="Arial" w:hAnsi="Arial" w:cs="Arial"/>
                <w:sz w:val="20"/>
                <w:szCs w:val="20"/>
              </w:rPr>
              <w:t xml:space="preserve"> 25 g</w:t>
            </w:r>
          </w:p>
          <w:p w14:paraId="6F816ACA" w14:textId="77777777" w:rsidR="0071686B" w:rsidRPr="00A143BD" w:rsidRDefault="0071686B" w:rsidP="001475A8">
            <w:pPr>
              <w:pStyle w:val="Contedodetabela"/>
              <w:snapToGrid w:val="0"/>
              <w:contextualSpacing/>
              <w:rPr>
                <w:rFonts w:ascii="Arial" w:hAnsi="Arial" w:cs="Arial"/>
                <w:bCs/>
                <w:sz w:val="20"/>
                <w:szCs w:val="20"/>
              </w:rPr>
            </w:pPr>
            <w:r w:rsidRPr="00A143BD">
              <w:rPr>
                <w:rFonts w:ascii="Arial" w:eastAsia="Times New Roman" w:hAnsi="Arial" w:cs="Arial"/>
                <w:color w:val="000000"/>
                <w:sz w:val="20"/>
                <w:szCs w:val="20"/>
                <w:lang w:val="pt-PT" w:eastAsia="ar-SA" w:bidi="ar-SA"/>
              </w:rPr>
              <w:t>Sensibilidade para Sulfanilamida: Passa no teste</w:t>
            </w:r>
          </w:p>
          <w:p w14:paraId="52EABA66" w14:textId="77777777" w:rsidR="0071686B" w:rsidRPr="00A143BD" w:rsidRDefault="0071686B" w:rsidP="001475A8">
            <w:pPr>
              <w:pStyle w:val="Contedodetabela"/>
              <w:snapToGrid w:val="0"/>
              <w:contextualSpacing/>
              <w:rPr>
                <w:rFonts w:ascii="Arial" w:eastAsia="Times New Roman" w:hAnsi="Arial" w:cs="Arial"/>
                <w:color w:val="000000"/>
                <w:sz w:val="20"/>
                <w:szCs w:val="20"/>
                <w:lang w:val="pt-PT" w:eastAsia="ar-SA" w:bidi="ar-SA"/>
              </w:rPr>
            </w:pPr>
            <w:r w:rsidRPr="00A143BD">
              <w:rPr>
                <w:rFonts w:ascii="Arial" w:eastAsia="Times New Roman" w:hAnsi="Arial" w:cs="Arial"/>
                <w:color w:val="000000"/>
                <w:sz w:val="20"/>
                <w:szCs w:val="20"/>
                <w:lang w:val="pt-PT" w:eastAsia="ar-SA" w:bidi="ar-SA"/>
              </w:rPr>
              <w:t>Solubilidade: Passa no teste</w:t>
            </w:r>
          </w:p>
          <w:p w14:paraId="11FDAE01" w14:textId="77777777" w:rsidR="0071686B" w:rsidRPr="00A143BD" w:rsidRDefault="0071686B" w:rsidP="001475A8">
            <w:pPr>
              <w:pStyle w:val="Contedodetabela"/>
              <w:snapToGrid w:val="0"/>
              <w:contextualSpacing/>
              <w:rPr>
                <w:rFonts w:ascii="Arial" w:eastAsia="Times New Roman" w:hAnsi="Arial" w:cs="Arial"/>
                <w:color w:val="000000"/>
                <w:sz w:val="20"/>
                <w:szCs w:val="20"/>
                <w:lang w:val="pt-PT" w:eastAsia="ar-SA" w:bidi="ar-SA"/>
              </w:rPr>
            </w:pPr>
            <w:r w:rsidRPr="00A143BD">
              <w:rPr>
                <w:rFonts w:ascii="Arial" w:eastAsia="Times New Roman" w:hAnsi="Arial" w:cs="Arial"/>
                <w:color w:val="000000"/>
                <w:sz w:val="20"/>
                <w:szCs w:val="20"/>
                <w:lang w:val="pt-PT" w:eastAsia="ar-SA" w:bidi="ar-SA"/>
              </w:rPr>
              <w:t>Água (H</w:t>
            </w:r>
            <w:r w:rsidRPr="00A143BD">
              <w:rPr>
                <w:rFonts w:ascii="Arial" w:eastAsia="Times New Roman" w:hAnsi="Arial" w:cs="Arial"/>
                <w:color w:val="000000"/>
                <w:sz w:val="20"/>
                <w:szCs w:val="20"/>
                <w:vertAlign w:val="subscript"/>
                <w:lang w:val="pt-PT" w:eastAsia="ar-SA" w:bidi="ar-SA"/>
              </w:rPr>
              <w:t>2</w:t>
            </w:r>
            <w:r w:rsidRPr="00A143BD">
              <w:rPr>
                <w:rFonts w:ascii="Arial" w:eastAsia="Times New Roman" w:hAnsi="Arial" w:cs="Arial"/>
                <w:color w:val="000000"/>
                <w:sz w:val="20"/>
                <w:szCs w:val="20"/>
                <w:lang w:val="pt-PT" w:eastAsia="ar-SA" w:bidi="ar-SA"/>
              </w:rPr>
              <w:t>O) (por titulação Karl Fischer): máx. 5%</w:t>
            </w:r>
          </w:p>
          <w:p w14:paraId="6AFC4740" w14:textId="77777777" w:rsidR="0071686B" w:rsidRDefault="0071686B" w:rsidP="001475A8">
            <w:pPr>
              <w:pStyle w:val="Contedodetabela"/>
              <w:snapToGrid w:val="0"/>
              <w:contextualSpacing/>
              <w:rPr>
                <w:rFonts w:ascii="Arial" w:eastAsia="Times New Roman" w:hAnsi="Arial" w:cs="Arial"/>
                <w:color w:val="000000"/>
                <w:sz w:val="20"/>
                <w:szCs w:val="20"/>
                <w:lang w:val="pt-PT" w:eastAsia="ar-SA" w:bidi="ar-SA"/>
              </w:rPr>
            </w:pPr>
            <w:r w:rsidRPr="00A143BD">
              <w:rPr>
                <w:rFonts w:ascii="Arial" w:eastAsia="Times New Roman" w:hAnsi="Arial" w:cs="Arial"/>
                <w:color w:val="000000"/>
                <w:sz w:val="20"/>
                <w:szCs w:val="20"/>
                <w:lang w:val="pt-PT" w:eastAsia="ar-SA" w:bidi="ar-SA"/>
              </w:rPr>
              <w:t>Adequação à determinação do dióxido de azoto (ASTM D-1607): Passa no teste</w:t>
            </w:r>
          </w:p>
          <w:p w14:paraId="056157B8" w14:textId="77777777" w:rsidR="00822689" w:rsidRDefault="00822689" w:rsidP="001475A8">
            <w:pPr>
              <w:pStyle w:val="Contedodetabela"/>
              <w:snapToGrid w:val="0"/>
              <w:contextualSpacing/>
              <w:rPr>
                <w:rFonts w:ascii="Arial" w:eastAsia="Times New Roman" w:hAnsi="Arial" w:cs="Arial"/>
                <w:color w:val="000000"/>
                <w:sz w:val="20"/>
                <w:szCs w:val="20"/>
                <w:lang w:val="pt-PT" w:eastAsia="ar-SA" w:bidi="ar-SA"/>
              </w:rPr>
            </w:pPr>
          </w:p>
          <w:p w14:paraId="026EEE36" w14:textId="77777777" w:rsidR="00822689" w:rsidRPr="00822689" w:rsidRDefault="00822689" w:rsidP="00822689">
            <w:pPr>
              <w:pStyle w:val="Corpodetexto"/>
              <w:widowControl w:val="0"/>
              <w:tabs>
                <w:tab w:val="left" w:pos="284"/>
              </w:tabs>
              <w:spacing w:after="120" w:line="276" w:lineRule="auto"/>
              <w:rPr>
                <w:rFonts w:cs="Arial"/>
                <w:sz w:val="20"/>
              </w:rPr>
            </w:pPr>
            <w:r w:rsidRPr="00822689">
              <w:rPr>
                <w:rFonts w:cs="Arial"/>
                <w:sz w:val="20"/>
              </w:rPr>
              <w:t>O insumo deve vir acompanhado de certificado de análise impresso ou em meio digital;</w:t>
            </w:r>
          </w:p>
          <w:p w14:paraId="4C0912C3" w14:textId="74B54237" w:rsidR="00822689" w:rsidRPr="00A143BD" w:rsidRDefault="00822689" w:rsidP="00822689">
            <w:pPr>
              <w:pStyle w:val="Contedodetabela"/>
              <w:snapToGrid w:val="0"/>
              <w:contextualSpacing/>
              <w:rPr>
                <w:rFonts w:ascii="Arial" w:hAnsi="Arial" w:cs="Arial"/>
                <w:sz w:val="20"/>
                <w:szCs w:val="20"/>
              </w:rPr>
            </w:pPr>
            <w:r w:rsidRPr="00822689">
              <w:rPr>
                <w:rFonts w:ascii="Arial" w:hAnsi="Arial" w:cs="Arial"/>
                <w:sz w:val="20"/>
                <w:szCs w:val="20"/>
              </w:rPr>
              <w:t>Os reagentes somente deverão ser recebidos com 75% da vigência do prazo de validade (salvo algumas exceções autorizadas previamente pelo responsável da área solicitante)</w:t>
            </w:r>
            <w:r w:rsidRPr="00822689">
              <w:rPr>
                <w:rFonts w:cs="Arial"/>
                <w:sz w:val="20"/>
                <w:szCs w:val="20"/>
              </w:rPr>
              <w:t>.</w:t>
            </w:r>
          </w:p>
        </w:tc>
      </w:tr>
    </w:tbl>
    <w:p w14:paraId="683EC2D6" w14:textId="77777777" w:rsidR="0071686B" w:rsidRDefault="0071686B" w:rsidP="008166D0">
      <w:pPr>
        <w:spacing w:after="0" w:line="240" w:lineRule="auto"/>
        <w:rPr>
          <w:rFonts w:ascii="Arial" w:hAnsi="Arial" w:cs="Arial"/>
          <w:b/>
          <w:bCs/>
          <w:sz w:val="24"/>
          <w:szCs w:val="24"/>
        </w:rPr>
      </w:pPr>
    </w:p>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6"/>
        <w:gridCol w:w="1283"/>
        <w:gridCol w:w="1691"/>
        <w:gridCol w:w="4754"/>
        <w:gridCol w:w="1275"/>
      </w:tblGrid>
      <w:tr w:rsidR="00CB4222" w:rsidRPr="00B71235" w14:paraId="6105E140" w14:textId="77777777" w:rsidTr="00A60CF3">
        <w:trPr>
          <w:trHeight w:val="340"/>
          <w:jc w:val="center"/>
        </w:trPr>
        <w:tc>
          <w:tcPr>
            <w:tcW w:w="806" w:type="dxa"/>
            <w:shd w:val="clear" w:color="auto" w:fill="D9D9D9" w:themeFill="background1" w:themeFillShade="D9"/>
            <w:vAlign w:val="center"/>
          </w:tcPr>
          <w:p w14:paraId="67CCD1D5" w14:textId="77777777" w:rsidR="00CB4222" w:rsidRPr="00B71235" w:rsidRDefault="00CB4222" w:rsidP="00D13658">
            <w:pPr>
              <w:spacing w:after="0"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83" w:type="dxa"/>
            <w:shd w:val="clear" w:color="auto" w:fill="D9D9D9" w:themeFill="background1" w:themeFillShade="D9"/>
            <w:vAlign w:val="center"/>
          </w:tcPr>
          <w:p w14:paraId="379ABF2E" w14:textId="77777777" w:rsidR="00CB4222" w:rsidRPr="00B71235" w:rsidRDefault="00CB4222" w:rsidP="00D13658">
            <w:pPr>
              <w:spacing w:after="0"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91" w:type="dxa"/>
            <w:shd w:val="clear" w:color="auto" w:fill="D9D9D9" w:themeFill="background1" w:themeFillShade="D9"/>
            <w:vAlign w:val="center"/>
          </w:tcPr>
          <w:p w14:paraId="46A529A4" w14:textId="77777777" w:rsidR="00CB4222" w:rsidRPr="00B71235" w:rsidRDefault="00CB4222" w:rsidP="00D13658">
            <w:pPr>
              <w:spacing w:after="0"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54" w:type="dxa"/>
            <w:shd w:val="clear" w:color="auto" w:fill="D9D9D9" w:themeFill="background1" w:themeFillShade="D9"/>
            <w:vAlign w:val="center"/>
          </w:tcPr>
          <w:p w14:paraId="493B61ED" w14:textId="77777777" w:rsidR="00CB4222" w:rsidRPr="00B71235" w:rsidRDefault="00CB4222" w:rsidP="00D13658">
            <w:pPr>
              <w:spacing w:after="0"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5" w:type="dxa"/>
            <w:shd w:val="clear" w:color="auto" w:fill="D9D9D9" w:themeFill="background1" w:themeFillShade="D9"/>
            <w:vAlign w:val="center"/>
          </w:tcPr>
          <w:p w14:paraId="0628A9C7" w14:textId="77777777" w:rsidR="00CB4222" w:rsidRPr="00B71235" w:rsidRDefault="00CB4222" w:rsidP="00D13658">
            <w:pPr>
              <w:spacing w:after="0"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CB4222" w:rsidRPr="00B71235" w14:paraId="5934B1DE" w14:textId="77777777" w:rsidTr="001475A8">
        <w:trPr>
          <w:trHeight w:val="340"/>
          <w:jc w:val="center"/>
        </w:trPr>
        <w:tc>
          <w:tcPr>
            <w:tcW w:w="806" w:type="dxa"/>
            <w:vAlign w:val="center"/>
          </w:tcPr>
          <w:p w14:paraId="399F49AA" w14:textId="73F9EC0A" w:rsidR="00CB4222" w:rsidRPr="00B71235" w:rsidRDefault="00863880" w:rsidP="00D13658">
            <w:pPr>
              <w:spacing w:after="0" w:line="240" w:lineRule="auto"/>
              <w:contextualSpacing/>
              <w:jc w:val="center"/>
              <w:rPr>
                <w:rFonts w:ascii="Arial" w:hAnsi="Arial" w:cs="Arial"/>
                <w:b/>
                <w:bCs/>
                <w:sz w:val="20"/>
                <w:szCs w:val="20"/>
              </w:rPr>
            </w:pPr>
            <w:r>
              <w:rPr>
                <w:rFonts w:ascii="Arial" w:hAnsi="Arial" w:cs="Arial"/>
                <w:b/>
                <w:bCs/>
                <w:sz w:val="20"/>
                <w:szCs w:val="20"/>
              </w:rPr>
              <w:t>12</w:t>
            </w:r>
          </w:p>
        </w:tc>
        <w:tc>
          <w:tcPr>
            <w:tcW w:w="1283" w:type="dxa"/>
            <w:vAlign w:val="center"/>
          </w:tcPr>
          <w:p w14:paraId="2ED9CA70" w14:textId="3A4EAEAF" w:rsidR="00CB4222" w:rsidRPr="00B71235" w:rsidRDefault="00863880" w:rsidP="00D13658">
            <w:pPr>
              <w:spacing w:after="0" w:line="240" w:lineRule="auto"/>
              <w:contextualSpacing/>
              <w:jc w:val="center"/>
              <w:rPr>
                <w:rFonts w:ascii="Arial" w:hAnsi="Arial" w:cs="Arial"/>
                <w:sz w:val="20"/>
                <w:szCs w:val="20"/>
              </w:rPr>
            </w:pPr>
            <w:r>
              <w:rPr>
                <w:rFonts w:ascii="Arial" w:hAnsi="Arial" w:cs="Arial"/>
                <w:sz w:val="20"/>
                <w:szCs w:val="20"/>
              </w:rPr>
              <w:t>RC 123199</w:t>
            </w:r>
          </w:p>
        </w:tc>
        <w:tc>
          <w:tcPr>
            <w:tcW w:w="1691" w:type="dxa"/>
            <w:vAlign w:val="center"/>
          </w:tcPr>
          <w:p w14:paraId="7437EFB2" w14:textId="30B9C713" w:rsidR="00CB4222" w:rsidRPr="00B71235" w:rsidRDefault="0097335E" w:rsidP="00D13658">
            <w:pPr>
              <w:spacing w:after="0" w:line="240" w:lineRule="auto"/>
              <w:contextualSpacing/>
              <w:jc w:val="center"/>
              <w:rPr>
                <w:rFonts w:ascii="Arial" w:hAnsi="Arial" w:cs="Arial"/>
                <w:bCs/>
                <w:sz w:val="20"/>
                <w:szCs w:val="20"/>
                <w:highlight w:val="yellow"/>
              </w:rPr>
            </w:pPr>
            <w:r w:rsidRPr="00A60CF3">
              <w:rPr>
                <w:rFonts w:ascii="Arial" w:hAnsi="Arial" w:cs="Arial"/>
                <w:bCs/>
                <w:sz w:val="20"/>
                <w:szCs w:val="20"/>
              </w:rPr>
              <w:t>002.041.0003-8</w:t>
            </w:r>
          </w:p>
        </w:tc>
        <w:tc>
          <w:tcPr>
            <w:tcW w:w="4754" w:type="dxa"/>
            <w:vAlign w:val="center"/>
          </w:tcPr>
          <w:p w14:paraId="20F364AB" w14:textId="77777777" w:rsidR="00CB4222" w:rsidRPr="00060210" w:rsidRDefault="00CB4222" w:rsidP="00D13658">
            <w:pPr>
              <w:pStyle w:val="PargrafodaLista"/>
              <w:spacing w:after="0" w:line="240" w:lineRule="auto"/>
              <w:ind w:left="0"/>
              <w:jc w:val="center"/>
              <w:rPr>
                <w:rFonts w:ascii="Arial" w:hAnsi="Arial" w:cs="Arial"/>
                <w:b/>
                <w:sz w:val="20"/>
                <w:szCs w:val="20"/>
              </w:rPr>
            </w:pPr>
            <w:r w:rsidRPr="00060210">
              <w:rPr>
                <w:rFonts w:ascii="Arial" w:hAnsi="Arial" w:cs="Arial"/>
                <w:b/>
                <w:sz w:val="20"/>
                <w:szCs w:val="20"/>
              </w:rPr>
              <w:t xml:space="preserve">Cone de Sedimentação de </w:t>
            </w:r>
            <w:proofErr w:type="spellStart"/>
            <w:r w:rsidRPr="00060210">
              <w:rPr>
                <w:rFonts w:ascii="Arial" w:hAnsi="Arial" w:cs="Arial"/>
                <w:b/>
                <w:sz w:val="20"/>
                <w:szCs w:val="20"/>
              </w:rPr>
              <w:t>Imhoff</w:t>
            </w:r>
            <w:proofErr w:type="spellEnd"/>
          </w:p>
        </w:tc>
        <w:tc>
          <w:tcPr>
            <w:tcW w:w="1275" w:type="dxa"/>
            <w:vAlign w:val="center"/>
          </w:tcPr>
          <w:p w14:paraId="3469C844"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Peça</w:t>
            </w:r>
          </w:p>
        </w:tc>
      </w:tr>
      <w:tr w:rsidR="00CB4222" w:rsidRPr="00B71235" w14:paraId="5440A1FE" w14:textId="77777777" w:rsidTr="001475A8">
        <w:trPr>
          <w:trHeight w:val="340"/>
          <w:jc w:val="center"/>
        </w:trPr>
        <w:tc>
          <w:tcPr>
            <w:tcW w:w="9809" w:type="dxa"/>
            <w:gridSpan w:val="5"/>
            <w:shd w:val="clear" w:color="auto" w:fill="D9D9D9"/>
            <w:vAlign w:val="center"/>
          </w:tcPr>
          <w:p w14:paraId="55987155" w14:textId="77777777" w:rsidR="00CB4222" w:rsidRPr="00B71235" w:rsidRDefault="00CB4222" w:rsidP="00D13658">
            <w:pPr>
              <w:spacing w:after="0"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CB4222" w:rsidRPr="00B71235" w14:paraId="102FE390" w14:textId="77777777" w:rsidTr="001475A8">
        <w:trPr>
          <w:jc w:val="center"/>
        </w:trPr>
        <w:tc>
          <w:tcPr>
            <w:tcW w:w="9809" w:type="dxa"/>
            <w:gridSpan w:val="5"/>
          </w:tcPr>
          <w:p w14:paraId="5464E948" w14:textId="77777777" w:rsidR="00A60CF3" w:rsidRDefault="00091C57" w:rsidP="00D13658">
            <w:pPr>
              <w:tabs>
                <w:tab w:val="left" w:pos="188"/>
              </w:tabs>
              <w:spacing w:after="0" w:line="240" w:lineRule="auto"/>
              <w:contextualSpacing/>
              <w:rPr>
                <w:rFonts w:ascii="Arial" w:hAnsi="Arial" w:cs="Arial"/>
                <w:sz w:val="20"/>
                <w:szCs w:val="20"/>
              </w:rPr>
            </w:pPr>
            <w:r w:rsidRPr="00091C57">
              <w:rPr>
                <w:rFonts w:ascii="Arial" w:hAnsi="Arial" w:cs="Arial"/>
                <w:sz w:val="20"/>
                <w:szCs w:val="20"/>
              </w:rPr>
              <w:t>-Material: Vidro de alta qualidade com ponta reforçada para maior robustez e durabilidade.</w:t>
            </w:r>
          </w:p>
          <w:p w14:paraId="4B2FA79F" w14:textId="77777777" w:rsidR="00A60CF3" w:rsidRDefault="00091C57" w:rsidP="00D13658">
            <w:pPr>
              <w:tabs>
                <w:tab w:val="left" w:pos="188"/>
              </w:tabs>
              <w:spacing w:after="0" w:line="240" w:lineRule="auto"/>
              <w:contextualSpacing/>
              <w:rPr>
                <w:rFonts w:ascii="Arial" w:hAnsi="Arial" w:cs="Arial"/>
                <w:sz w:val="20"/>
                <w:szCs w:val="20"/>
              </w:rPr>
            </w:pPr>
            <w:r w:rsidRPr="00091C57">
              <w:rPr>
                <w:rFonts w:ascii="Arial" w:hAnsi="Arial" w:cs="Arial"/>
                <w:sz w:val="20"/>
                <w:szCs w:val="20"/>
              </w:rPr>
              <w:t>-Capacidade: 1000ml, ideal para análises de sedimentação em diversos tipos de amostras.</w:t>
            </w:r>
          </w:p>
          <w:p w14:paraId="5D98BC3C" w14:textId="0F91106C" w:rsidR="00091C57" w:rsidRPr="00091C57" w:rsidRDefault="00091C57" w:rsidP="00D13658">
            <w:pPr>
              <w:tabs>
                <w:tab w:val="left" w:pos="188"/>
              </w:tabs>
              <w:spacing w:after="0" w:line="240" w:lineRule="auto"/>
              <w:contextualSpacing/>
              <w:rPr>
                <w:rFonts w:ascii="Arial" w:hAnsi="Arial" w:cs="Arial"/>
                <w:sz w:val="20"/>
                <w:szCs w:val="20"/>
              </w:rPr>
            </w:pPr>
            <w:r w:rsidRPr="00091C57">
              <w:rPr>
                <w:rFonts w:ascii="Arial" w:hAnsi="Arial" w:cs="Arial"/>
                <w:sz w:val="20"/>
                <w:szCs w:val="20"/>
              </w:rPr>
              <w:t>-Graduação: Marcações claras e precisas de 0,1 até 1000ml, facilitando a leitura e garantindo resultados confiáveis.</w:t>
            </w:r>
            <w:r w:rsidRPr="00091C57">
              <w:rPr>
                <w:rFonts w:ascii="Arial" w:hAnsi="Arial" w:cs="Arial"/>
                <w:sz w:val="20"/>
                <w:szCs w:val="20"/>
              </w:rPr>
              <w:br/>
              <w:t>-Gravação: Cerâmica branca permanente, resistente ao desgaste e ao tempo, mantendo a legibilidade mesmo após uso prolongado.</w:t>
            </w:r>
            <w:r w:rsidRPr="00091C57">
              <w:rPr>
                <w:rFonts w:ascii="Arial" w:hAnsi="Arial" w:cs="Arial"/>
                <w:sz w:val="20"/>
                <w:szCs w:val="20"/>
              </w:rPr>
              <w:br/>
              <w:t>-Dimensões: Diâmetro da boca de 120mm e altura total de 480mm, proporcionando facilidade no manuseio e armazenamento.</w:t>
            </w:r>
            <w:r w:rsidRPr="00091C57">
              <w:rPr>
                <w:rFonts w:ascii="Arial" w:hAnsi="Arial" w:cs="Arial"/>
                <w:sz w:val="20"/>
                <w:szCs w:val="20"/>
              </w:rPr>
              <w:br/>
            </w:r>
          </w:p>
          <w:p w14:paraId="0B686CDC" w14:textId="0FAE44FD" w:rsidR="00CB4222" w:rsidRDefault="00091C57" w:rsidP="00D13658">
            <w:pPr>
              <w:tabs>
                <w:tab w:val="left" w:pos="188"/>
              </w:tabs>
              <w:spacing w:after="0" w:line="240" w:lineRule="auto"/>
              <w:contextualSpacing/>
              <w:rPr>
                <w:rFonts w:ascii="Arial" w:hAnsi="Arial" w:cs="Arial"/>
                <w:sz w:val="20"/>
                <w:szCs w:val="20"/>
              </w:rPr>
            </w:pPr>
            <w:r w:rsidRPr="00091C57">
              <w:rPr>
                <w:rFonts w:ascii="Arial" w:hAnsi="Arial" w:cs="Arial"/>
                <w:sz w:val="20"/>
                <w:szCs w:val="20"/>
              </w:rPr>
              <w:t>-Capacidade: 1000ml</w:t>
            </w:r>
            <w:r w:rsidRPr="00091C57">
              <w:rPr>
                <w:rFonts w:ascii="Arial" w:hAnsi="Arial" w:cs="Arial"/>
                <w:sz w:val="20"/>
                <w:szCs w:val="20"/>
              </w:rPr>
              <w:br/>
              <w:t>-Graduação: 0,1 até 1000ml</w:t>
            </w:r>
            <w:r w:rsidRPr="00091C57">
              <w:rPr>
                <w:rFonts w:ascii="Arial" w:hAnsi="Arial" w:cs="Arial"/>
                <w:sz w:val="20"/>
                <w:szCs w:val="20"/>
              </w:rPr>
              <w:br/>
              <w:t>-Diâmetro da Boca: 120mm</w:t>
            </w:r>
            <w:r w:rsidRPr="00091C57">
              <w:rPr>
                <w:rFonts w:ascii="Arial" w:hAnsi="Arial" w:cs="Arial"/>
                <w:sz w:val="20"/>
                <w:szCs w:val="20"/>
              </w:rPr>
              <w:br/>
              <w:t>-Altura Total: 480mm</w:t>
            </w:r>
          </w:p>
          <w:p w14:paraId="32E57F5F" w14:textId="77777777" w:rsidR="00331810" w:rsidRDefault="00331810" w:rsidP="00D13658">
            <w:pPr>
              <w:tabs>
                <w:tab w:val="left" w:pos="188"/>
              </w:tabs>
              <w:spacing w:after="0" w:line="240" w:lineRule="auto"/>
              <w:contextualSpacing/>
              <w:rPr>
                <w:rFonts w:ascii="Arial" w:hAnsi="Arial" w:cs="Arial"/>
                <w:sz w:val="20"/>
                <w:szCs w:val="20"/>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CB4222" w:rsidRPr="00B71235" w14:paraId="534EA380" w14:textId="77777777" w:rsidTr="001475A8">
              <w:trPr>
                <w:trHeight w:val="340"/>
                <w:jc w:val="center"/>
              </w:trPr>
              <w:tc>
                <w:tcPr>
                  <w:tcW w:w="3070" w:type="dxa"/>
                  <w:shd w:val="clear" w:color="auto" w:fill="D9D9D9"/>
                  <w:vAlign w:val="center"/>
                </w:tcPr>
                <w:p w14:paraId="4024F988" w14:textId="77777777" w:rsidR="00CB4222" w:rsidRPr="00B71235" w:rsidRDefault="00CB4222" w:rsidP="00D13658">
                  <w:pPr>
                    <w:spacing w:after="0" w:line="240" w:lineRule="auto"/>
                    <w:contextualSpacing/>
                    <w:jc w:val="center"/>
                    <w:rPr>
                      <w:rFonts w:ascii="Arial" w:hAnsi="Arial" w:cs="Arial"/>
                      <w:b/>
                      <w:sz w:val="20"/>
                      <w:szCs w:val="20"/>
                    </w:rPr>
                  </w:pPr>
                  <w:r w:rsidRPr="00B71235">
                    <w:rPr>
                      <w:rFonts w:ascii="Arial" w:hAnsi="Arial" w:cs="Arial"/>
                      <w:b/>
                      <w:sz w:val="20"/>
                      <w:szCs w:val="20"/>
                    </w:rPr>
                    <w:t>Graduação (</w:t>
                  </w:r>
                  <w:proofErr w:type="spellStart"/>
                  <w:r w:rsidRPr="00B71235">
                    <w:rPr>
                      <w:rFonts w:ascii="Arial" w:hAnsi="Arial" w:cs="Arial"/>
                      <w:b/>
                      <w:sz w:val="20"/>
                      <w:szCs w:val="20"/>
                    </w:rPr>
                    <w:t>mL</w:t>
                  </w:r>
                  <w:proofErr w:type="spellEnd"/>
                  <w:r w:rsidRPr="00B71235">
                    <w:rPr>
                      <w:rFonts w:ascii="Arial" w:hAnsi="Arial" w:cs="Arial"/>
                      <w:b/>
                      <w:sz w:val="20"/>
                      <w:szCs w:val="20"/>
                    </w:rPr>
                    <w:t>)</w:t>
                  </w:r>
                </w:p>
              </w:tc>
              <w:tc>
                <w:tcPr>
                  <w:tcW w:w="3070" w:type="dxa"/>
                  <w:shd w:val="clear" w:color="auto" w:fill="D9D9D9"/>
                  <w:vAlign w:val="center"/>
                </w:tcPr>
                <w:p w14:paraId="6585A66D" w14:textId="77777777" w:rsidR="00CB4222" w:rsidRPr="00B71235" w:rsidRDefault="00CB4222" w:rsidP="00D13658">
                  <w:pPr>
                    <w:spacing w:after="0" w:line="240" w:lineRule="auto"/>
                    <w:contextualSpacing/>
                    <w:jc w:val="center"/>
                    <w:rPr>
                      <w:rFonts w:ascii="Arial" w:hAnsi="Arial" w:cs="Arial"/>
                      <w:b/>
                      <w:sz w:val="20"/>
                      <w:szCs w:val="20"/>
                    </w:rPr>
                  </w:pPr>
                  <w:r w:rsidRPr="00B71235">
                    <w:rPr>
                      <w:rFonts w:ascii="Arial" w:hAnsi="Arial" w:cs="Arial"/>
                      <w:b/>
                      <w:sz w:val="20"/>
                      <w:szCs w:val="20"/>
                    </w:rPr>
                    <w:t>Divisão (</w:t>
                  </w:r>
                  <w:proofErr w:type="spellStart"/>
                  <w:r w:rsidRPr="00B71235">
                    <w:rPr>
                      <w:rFonts w:ascii="Arial" w:hAnsi="Arial" w:cs="Arial"/>
                      <w:b/>
                      <w:sz w:val="20"/>
                      <w:szCs w:val="20"/>
                    </w:rPr>
                    <w:t>mL</w:t>
                  </w:r>
                  <w:proofErr w:type="spellEnd"/>
                  <w:r w:rsidRPr="00B71235">
                    <w:rPr>
                      <w:rFonts w:ascii="Arial" w:hAnsi="Arial" w:cs="Arial"/>
                      <w:b/>
                      <w:sz w:val="20"/>
                      <w:szCs w:val="20"/>
                    </w:rPr>
                    <w:t>)</w:t>
                  </w:r>
                </w:p>
              </w:tc>
            </w:tr>
            <w:tr w:rsidR="00CB4222" w:rsidRPr="00B71235" w14:paraId="777455CA" w14:textId="77777777" w:rsidTr="001475A8">
              <w:trPr>
                <w:trHeight w:val="340"/>
                <w:jc w:val="center"/>
              </w:trPr>
              <w:tc>
                <w:tcPr>
                  <w:tcW w:w="3070" w:type="dxa"/>
                  <w:vAlign w:val="center"/>
                </w:tcPr>
                <w:p w14:paraId="0AE341AA"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0 - 2</w:t>
                  </w:r>
                </w:p>
              </w:tc>
              <w:tc>
                <w:tcPr>
                  <w:tcW w:w="3070" w:type="dxa"/>
                  <w:vAlign w:val="center"/>
                </w:tcPr>
                <w:p w14:paraId="4B5ADA45"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0,1</w:t>
                  </w:r>
                </w:p>
              </w:tc>
            </w:tr>
            <w:tr w:rsidR="00CB4222" w:rsidRPr="00B71235" w14:paraId="3CC87685" w14:textId="77777777" w:rsidTr="001475A8">
              <w:trPr>
                <w:trHeight w:val="340"/>
                <w:jc w:val="center"/>
              </w:trPr>
              <w:tc>
                <w:tcPr>
                  <w:tcW w:w="3070" w:type="dxa"/>
                  <w:vAlign w:val="center"/>
                </w:tcPr>
                <w:p w14:paraId="450C2696"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2 - 10</w:t>
                  </w:r>
                </w:p>
              </w:tc>
              <w:tc>
                <w:tcPr>
                  <w:tcW w:w="3070" w:type="dxa"/>
                  <w:vAlign w:val="center"/>
                </w:tcPr>
                <w:p w14:paraId="7E311A3C"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0,5</w:t>
                  </w:r>
                </w:p>
              </w:tc>
            </w:tr>
            <w:tr w:rsidR="00CB4222" w:rsidRPr="00B71235" w14:paraId="6913812B" w14:textId="77777777" w:rsidTr="001475A8">
              <w:trPr>
                <w:trHeight w:val="340"/>
                <w:jc w:val="center"/>
              </w:trPr>
              <w:tc>
                <w:tcPr>
                  <w:tcW w:w="3070" w:type="dxa"/>
                  <w:vAlign w:val="center"/>
                </w:tcPr>
                <w:p w14:paraId="71779691"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10 - 40</w:t>
                  </w:r>
                </w:p>
              </w:tc>
              <w:tc>
                <w:tcPr>
                  <w:tcW w:w="3070" w:type="dxa"/>
                  <w:vAlign w:val="center"/>
                </w:tcPr>
                <w:p w14:paraId="13D8391B"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1</w:t>
                  </w:r>
                </w:p>
              </w:tc>
            </w:tr>
            <w:tr w:rsidR="00CB4222" w:rsidRPr="00B71235" w14:paraId="11D86BE8" w14:textId="77777777" w:rsidTr="001475A8">
              <w:trPr>
                <w:trHeight w:val="340"/>
                <w:jc w:val="center"/>
              </w:trPr>
              <w:tc>
                <w:tcPr>
                  <w:tcW w:w="3070" w:type="dxa"/>
                  <w:vAlign w:val="center"/>
                </w:tcPr>
                <w:p w14:paraId="2C4F4FF3"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40 - 100</w:t>
                  </w:r>
                </w:p>
              </w:tc>
              <w:tc>
                <w:tcPr>
                  <w:tcW w:w="3070" w:type="dxa"/>
                  <w:vAlign w:val="center"/>
                </w:tcPr>
                <w:p w14:paraId="79BAE462"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2</w:t>
                  </w:r>
                </w:p>
              </w:tc>
            </w:tr>
            <w:tr w:rsidR="00CB4222" w:rsidRPr="00B71235" w14:paraId="0512CDF2" w14:textId="77777777" w:rsidTr="001475A8">
              <w:trPr>
                <w:trHeight w:val="340"/>
                <w:jc w:val="center"/>
              </w:trPr>
              <w:tc>
                <w:tcPr>
                  <w:tcW w:w="3070" w:type="dxa"/>
                  <w:vAlign w:val="center"/>
                </w:tcPr>
                <w:p w14:paraId="36B050C3"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100 - 1000</w:t>
                  </w:r>
                </w:p>
              </w:tc>
              <w:tc>
                <w:tcPr>
                  <w:tcW w:w="3070" w:type="dxa"/>
                  <w:vAlign w:val="center"/>
                </w:tcPr>
                <w:p w14:paraId="25172C7F" w14:textId="77777777" w:rsidR="00CB4222" w:rsidRPr="00B71235" w:rsidRDefault="00CB4222" w:rsidP="00D13658">
                  <w:pPr>
                    <w:spacing w:after="0" w:line="240" w:lineRule="auto"/>
                    <w:contextualSpacing/>
                    <w:jc w:val="center"/>
                    <w:rPr>
                      <w:rFonts w:ascii="Arial" w:hAnsi="Arial" w:cs="Arial"/>
                      <w:sz w:val="20"/>
                      <w:szCs w:val="20"/>
                    </w:rPr>
                  </w:pPr>
                  <w:r w:rsidRPr="00B71235">
                    <w:rPr>
                      <w:rFonts w:ascii="Arial" w:hAnsi="Arial" w:cs="Arial"/>
                      <w:sz w:val="20"/>
                      <w:szCs w:val="20"/>
                    </w:rPr>
                    <w:t>50</w:t>
                  </w:r>
                </w:p>
              </w:tc>
            </w:tr>
          </w:tbl>
          <w:p w14:paraId="3D736D2B" w14:textId="77777777" w:rsidR="00CB4222" w:rsidRPr="00C47B4B" w:rsidRDefault="00CB4222" w:rsidP="00D13658">
            <w:pPr>
              <w:spacing w:after="0" w:line="240" w:lineRule="auto"/>
              <w:contextualSpacing/>
              <w:rPr>
                <w:rFonts w:ascii="Arial" w:hAnsi="Arial" w:cs="Arial"/>
                <w:color w:val="FFFFFF"/>
                <w:sz w:val="20"/>
                <w:szCs w:val="20"/>
              </w:rPr>
            </w:pPr>
            <w:r w:rsidRPr="00C47B4B">
              <w:rPr>
                <w:rFonts w:ascii="Arial" w:hAnsi="Arial" w:cs="Arial"/>
                <w:color w:val="FFFFFF"/>
                <w:sz w:val="20"/>
                <w:szCs w:val="20"/>
              </w:rPr>
              <w:lastRenderedPageBreak/>
              <w:t>.</w:t>
            </w:r>
          </w:p>
        </w:tc>
      </w:tr>
    </w:tbl>
    <w:p w14:paraId="18BC82A8" w14:textId="77777777" w:rsidR="008166D0" w:rsidRDefault="008166D0"/>
    <w:tbl>
      <w:tblPr>
        <w:tblW w:w="9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6"/>
        <w:gridCol w:w="1283"/>
        <w:gridCol w:w="1691"/>
        <w:gridCol w:w="4754"/>
        <w:gridCol w:w="1275"/>
      </w:tblGrid>
      <w:tr w:rsidR="00132F66" w:rsidRPr="00B71235" w14:paraId="5A9FA742" w14:textId="77777777" w:rsidTr="008166D0">
        <w:trPr>
          <w:trHeight w:val="340"/>
          <w:jc w:val="center"/>
        </w:trPr>
        <w:tc>
          <w:tcPr>
            <w:tcW w:w="806" w:type="dxa"/>
            <w:shd w:val="clear" w:color="auto" w:fill="D9D9D9" w:themeFill="background1" w:themeFillShade="D9"/>
            <w:vAlign w:val="center"/>
          </w:tcPr>
          <w:p w14:paraId="6D978D1A" w14:textId="77777777" w:rsidR="00132F66" w:rsidRPr="00B71235" w:rsidRDefault="00132F6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83" w:type="dxa"/>
            <w:shd w:val="clear" w:color="auto" w:fill="D9D9D9" w:themeFill="background1" w:themeFillShade="D9"/>
            <w:vAlign w:val="center"/>
          </w:tcPr>
          <w:p w14:paraId="6A0D1D99" w14:textId="77777777" w:rsidR="00132F66" w:rsidRPr="00B71235" w:rsidRDefault="00132F6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Requisição</w:t>
            </w:r>
          </w:p>
        </w:tc>
        <w:tc>
          <w:tcPr>
            <w:tcW w:w="1691" w:type="dxa"/>
            <w:shd w:val="clear" w:color="auto" w:fill="D9D9D9" w:themeFill="background1" w:themeFillShade="D9"/>
            <w:vAlign w:val="center"/>
          </w:tcPr>
          <w:p w14:paraId="143559DD" w14:textId="77777777" w:rsidR="00132F66" w:rsidRPr="00B71235" w:rsidRDefault="00132F6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Código</w:t>
            </w:r>
          </w:p>
        </w:tc>
        <w:tc>
          <w:tcPr>
            <w:tcW w:w="4754" w:type="dxa"/>
            <w:shd w:val="clear" w:color="auto" w:fill="D9D9D9" w:themeFill="background1" w:themeFillShade="D9"/>
            <w:vAlign w:val="center"/>
          </w:tcPr>
          <w:p w14:paraId="5DC5409C" w14:textId="77777777" w:rsidR="00132F66" w:rsidRPr="00B71235" w:rsidRDefault="00132F6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Item</w:t>
            </w:r>
          </w:p>
        </w:tc>
        <w:tc>
          <w:tcPr>
            <w:tcW w:w="1275" w:type="dxa"/>
            <w:shd w:val="clear" w:color="auto" w:fill="D9D9D9" w:themeFill="background1" w:themeFillShade="D9"/>
            <w:vAlign w:val="center"/>
          </w:tcPr>
          <w:p w14:paraId="734C8BE4" w14:textId="77777777" w:rsidR="00132F66" w:rsidRPr="00B71235" w:rsidRDefault="00132F66" w:rsidP="001475A8">
            <w:pPr>
              <w:spacing w:line="240" w:lineRule="auto"/>
              <w:contextualSpacing/>
              <w:jc w:val="center"/>
              <w:rPr>
                <w:rFonts w:ascii="Arial" w:hAnsi="Arial" w:cs="Arial"/>
                <w:sz w:val="20"/>
                <w:szCs w:val="20"/>
              </w:rPr>
            </w:pPr>
            <w:r w:rsidRPr="00B71235">
              <w:rPr>
                <w:rStyle w:val="markedcontent"/>
                <w:rFonts w:ascii="Arial" w:hAnsi="Arial" w:cs="Arial"/>
                <w:b/>
                <w:bCs/>
                <w:sz w:val="20"/>
                <w:szCs w:val="20"/>
              </w:rPr>
              <w:t>Unidade</w:t>
            </w:r>
          </w:p>
        </w:tc>
      </w:tr>
      <w:tr w:rsidR="00132F66" w:rsidRPr="00B71235" w14:paraId="2ACC4D04" w14:textId="77777777" w:rsidTr="001475A8">
        <w:trPr>
          <w:trHeight w:val="340"/>
          <w:jc w:val="center"/>
        </w:trPr>
        <w:tc>
          <w:tcPr>
            <w:tcW w:w="806" w:type="dxa"/>
            <w:vAlign w:val="center"/>
          </w:tcPr>
          <w:p w14:paraId="39E06B84" w14:textId="305E2C3F" w:rsidR="00132F66" w:rsidRPr="00B71235" w:rsidRDefault="00863880" w:rsidP="001475A8">
            <w:pPr>
              <w:spacing w:line="240" w:lineRule="auto"/>
              <w:contextualSpacing/>
              <w:jc w:val="center"/>
              <w:rPr>
                <w:rFonts w:ascii="Arial" w:hAnsi="Arial" w:cs="Arial"/>
                <w:b/>
                <w:bCs/>
                <w:sz w:val="20"/>
                <w:szCs w:val="20"/>
              </w:rPr>
            </w:pPr>
            <w:r>
              <w:rPr>
                <w:rFonts w:ascii="Arial" w:hAnsi="Arial" w:cs="Arial"/>
                <w:b/>
                <w:bCs/>
                <w:sz w:val="20"/>
                <w:szCs w:val="20"/>
              </w:rPr>
              <w:t>13</w:t>
            </w:r>
          </w:p>
        </w:tc>
        <w:tc>
          <w:tcPr>
            <w:tcW w:w="1283" w:type="dxa"/>
            <w:vAlign w:val="center"/>
          </w:tcPr>
          <w:p w14:paraId="718966F0" w14:textId="14A1AB25" w:rsidR="00132F66" w:rsidRPr="00B71235" w:rsidRDefault="00863880" w:rsidP="001475A8">
            <w:pPr>
              <w:spacing w:line="240" w:lineRule="auto"/>
              <w:contextualSpacing/>
              <w:jc w:val="center"/>
              <w:rPr>
                <w:rFonts w:ascii="Arial" w:hAnsi="Arial" w:cs="Arial"/>
                <w:sz w:val="20"/>
                <w:szCs w:val="20"/>
              </w:rPr>
            </w:pPr>
            <w:r>
              <w:rPr>
                <w:rFonts w:ascii="Arial" w:hAnsi="Arial" w:cs="Arial"/>
                <w:sz w:val="20"/>
                <w:szCs w:val="20"/>
              </w:rPr>
              <w:t>RC 123199</w:t>
            </w:r>
          </w:p>
        </w:tc>
        <w:tc>
          <w:tcPr>
            <w:tcW w:w="1691" w:type="dxa"/>
            <w:vAlign w:val="center"/>
          </w:tcPr>
          <w:p w14:paraId="3F3F0A09" w14:textId="45C9477B" w:rsidR="00132F66" w:rsidRPr="00B71235" w:rsidRDefault="0097335E" w:rsidP="001475A8">
            <w:pPr>
              <w:spacing w:line="240" w:lineRule="auto"/>
              <w:contextualSpacing/>
              <w:jc w:val="center"/>
              <w:rPr>
                <w:rFonts w:ascii="Arial" w:hAnsi="Arial" w:cs="Arial"/>
                <w:bCs/>
                <w:sz w:val="20"/>
                <w:szCs w:val="20"/>
                <w:highlight w:val="yellow"/>
              </w:rPr>
            </w:pPr>
            <w:r w:rsidRPr="00F0727E">
              <w:rPr>
                <w:rFonts w:ascii="Arial" w:hAnsi="Arial" w:cs="Arial"/>
                <w:bCs/>
                <w:sz w:val="20"/>
                <w:szCs w:val="20"/>
              </w:rPr>
              <w:t>002.041.000</w:t>
            </w:r>
            <w:r w:rsidR="006D5A92" w:rsidRPr="00F0727E">
              <w:rPr>
                <w:rFonts w:ascii="Arial" w:hAnsi="Arial" w:cs="Arial"/>
                <w:bCs/>
                <w:sz w:val="20"/>
                <w:szCs w:val="20"/>
              </w:rPr>
              <w:t>1-</w:t>
            </w:r>
            <w:r w:rsidR="007A484F">
              <w:rPr>
                <w:rFonts w:ascii="Arial" w:hAnsi="Arial" w:cs="Arial"/>
                <w:bCs/>
                <w:sz w:val="20"/>
                <w:szCs w:val="20"/>
              </w:rPr>
              <w:t>1</w:t>
            </w:r>
          </w:p>
        </w:tc>
        <w:tc>
          <w:tcPr>
            <w:tcW w:w="4754" w:type="dxa"/>
            <w:vAlign w:val="center"/>
          </w:tcPr>
          <w:p w14:paraId="7070D70E" w14:textId="75D5226F" w:rsidR="00132F66" w:rsidRPr="00060210" w:rsidRDefault="00132F66" w:rsidP="001475A8">
            <w:pPr>
              <w:pStyle w:val="PargrafodaLista"/>
              <w:spacing w:line="240" w:lineRule="auto"/>
              <w:ind w:left="0"/>
              <w:jc w:val="center"/>
              <w:rPr>
                <w:rFonts w:ascii="Arial" w:hAnsi="Arial" w:cs="Arial"/>
                <w:b/>
                <w:sz w:val="20"/>
                <w:szCs w:val="20"/>
              </w:rPr>
            </w:pPr>
            <w:r w:rsidRPr="00060210">
              <w:rPr>
                <w:rFonts w:ascii="Arial" w:hAnsi="Arial" w:cs="Arial"/>
                <w:b/>
                <w:sz w:val="20"/>
                <w:szCs w:val="20"/>
              </w:rPr>
              <w:t xml:space="preserve">Cone de Sedimentação de </w:t>
            </w:r>
            <w:proofErr w:type="spellStart"/>
            <w:r w:rsidRPr="00060210">
              <w:rPr>
                <w:rFonts w:ascii="Arial" w:hAnsi="Arial" w:cs="Arial"/>
                <w:b/>
                <w:sz w:val="20"/>
                <w:szCs w:val="20"/>
              </w:rPr>
              <w:t>Imhoff</w:t>
            </w:r>
            <w:proofErr w:type="spellEnd"/>
            <w:r w:rsidR="003A461D">
              <w:rPr>
                <w:rFonts w:ascii="Arial" w:hAnsi="Arial" w:cs="Arial"/>
                <w:b/>
                <w:sz w:val="20"/>
                <w:szCs w:val="20"/>
              </w:rPr>
              <w:t xml:space="preserve"> - </w:t>
            </w:r>
            <w:r w:rsidR="00F0727E">
              <w:rPr>
                <w:rFonts w:ascii="Arial" w:hAnsi="Arial" w:cs="Arial"/>
                <w:b/>
                <w:sz w:val="20"/>
                <w:szCs w:val="20"/>
              </w:rPr>
              <w:t>Policarbonato</w:t>
            </w:r>
          </w:p>
        </w:tc>
        <w:tc>
          <w:tcPr>
            <w:tcW w:w="1275" w:type="dxa"/>
            <w:vAlign w:val="center"/>
          </w:tcPr>
          <w:p w14:paraId="33F7217B"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Peça</w:t>
            </w:r>
          </w:p>
        </w:tc>
      </w:tr>
      <w:tr w:rsidR="00132F66" w:rsidRPr="00B71235" w14:paraId="50066E27" w14:textId="77777777" w:rsidTr="001475A8">
        <w:trPr>
          <w:trHeight w:val="340"/>
          <w:jc w:val="center"/>
        </w:trPr>
        <w:tc>
          <w:tcPr>
            <w:tcW w:w="9809" w:type="dxa"/>
            <w:gridSpan w:val="5"/>
            <w:shd w:val="clear" w:color="auto" w:fill="D9D9D9"/>
            <w:vAlign w:val="center"/>
          </w:tcPr>
          <w:p w14:paraId="7AB36A6A" w14:textId="77777777" w:rsidR="00132F66" w:rsidRPr="00B71235" w:rsidRDefault="00132F66" w:rsidP="001475A8">
            <w:pPr>
              <w:spacing w:line="240" w:lineRule="auto"/>
              <w:contextualSpacing/>
              <w:jc w:val="center"/>
              <w:rPr>
                <w:rFonts w:ascii="Arial" w:hAnsi="Arial" w:cs="Arial"/>
                <w:b/>
                <w:bCs/>
                <w:sz w:val="20"/>
                <w:szCs w:val="20"/>
              </w:rPr>
            </w:pPr>
            <w:r w:rsidRPr="00B71235">
              <w:rPr>
                <w:rFonts w:ascii="Arial" w:hAnsi="Arial" w:cs="Arial"/>
                <w:b/>
                <w:bCs/>
                <w:sz w:val="20"/>
                <w:szCs w:val="20"/>
              </w:rPr>
              <w:t>Descrição do Item</w:t>
            </w:r>
          </w:p>
        </w:tc>
      </w:tr>
      <w:tr w:rsidR="00132F66" w:rsidRPr="00B71235" w14:paraId="5316AFD2" w14:textId="77777777" w:rsidTr="001475A8">
        <w:trPr>
          <w:jc w:val="center"/>
        </w:trPr>
        <w:tc>
          <w:tcPr>
            <w:tcW w:w="9809" w:type="dxa"/>
            <w:gridSpan w:val="5"/>
          </w:tcPr>
          <w:p w14:paraId="21BC9B92" w14:textId="77777777" w:rsidR="00132F66" w:rsidRDefault="00132F66" w:rsidP="001475A8">
            <w:pPr>
              <w:numPr>
                <w:ilvl w:val="0"/>
                <w:numId w:val="21"/>
              </w:numPr>
              <w:tabs>
                <w:tab w:val="left" w:pos="188"/>
              </w:tabs>
              <w:spacing w:before="120" w:after="0" w:line="240" w:lineRule="auto"/>
              <w:ind w:left="0" w:firstLine="0"/>
              <w:jc w:val="both"/>
              <w:rPr>
                <w:rFonts w:ascii="Arial" w:hAnsi="Arial" w:cs="Arial"/>
                <w:sz w:val="20"/>
                <w:szCs w:val="20"/>
              </w:rPr>
            </w:pPr>
            <w:r w:rsidRPr="00B71235">
              <w:rPr>
                <w:rFonts w:ascii="Arial" w:hAnsi="Arial" w:cs="Arial"/>
                <w:bCs/>
                <w:sz w:val="20"/>
                <w:szCs w:val="20"/>
              </w:rPr>
              <w:t xml:space="preserve">Plástico, SAN (acrilonitrila estireno), Graduados até 1000 </w:t>
            </w:r>
            <w:proofErr w:type="spellStart"/>
            <w:r w:rsidRPr="00B71235">
              <w:rPr>
                <w:rFonts w:ascii="Arial" w:hAnsi="Arial" w:cs="Arial"/>
                <w:bCs/>
                <w:sz w:val="20"/>
                <w:szCs w:val="20"/>
              </w:rPr>
              <w:t>mL</w:t>
            </w:r>
            <w:proofErr w:type="spellEnd"/>
            <w:r w:rsidRPr="00B71235">
              <w:rPr>
                <w:rFonts w:ascii="Arial" w:hAnsi="Arial" w:cs="Arial"/>
                <w:bCs/>
                <w:sz w:val="20"/>
                <w:szCs w:val="20"/>
              </w:rPr>
              <w:t xml:space="preserve">, </w:t>
            </w:r>
            <w:r w:rsidRPr="00B71235">
              <w:rPr>
                <w:rFonts w:ascii="Arial" w:hAnsi="Arial" w:cs="Arial"/>
                <w:sz w:val="20"/>
                <w:szCs w:val="20"/>
              </w:rPr>
              <w:t xml:space="preserve">Transparentes. DIN 12 672. Com tampa rosca para drenagem do conteúdo. Resistência térmica até no </w:t>
            </w:r>
            <w:proofErr w:type="spellStart"/>
            <w:r w:rsidRPr="00B71235">
              <w:rPr>
                <w:rFonts w:ascii="Arial" w:hAnsi="Arial" w:cs="Arial"/>
                <w:sz w:val="20"/>
                <w:szCs w:val="20"/>
              </w:rPr>
              <w:t>max</w:t>
            </w:r>
            <w:proofErr w:type="spellEnd"/>
            <w:r w:rsidRPr="00B71235">
              <w:rPr>
                <w:rFonts w:ascii="Arial" w:hAnsi="Arial" w:cs="Arial"/>
                <w:sz w:val="20"/>
                <w:szCs w:val="20"/>
              </w:rPr>
              <w:t xml:space="preserve">. 85 °C. </w:t>
            </w:r>
          </w:p>
          <w:p w14:paraId="5BA8FBDD" w14:textId="77777777" w:rsidR="00132F66" w:rsidRDefault="00132F66" w:rsidP="001475A8">
            <w:pPr>
              <w:tabs>
                <w:tab w:val="left" w:pos="188"/>
              </w:tabs>
              <w:spacing w:line="240" w:lineRule="auto"/>
              <w:contextualSpacing/>
              <w:rPr>
                <w:rFonts w:ascii="Arial" w:hAnsi="Arial" w:cs="Arial"/>
                <w:sz w:val="20"/>
                <w:szCs w:val="20"/>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132F66" w:rsidRPr="00B71235" w14:paraId="77E69F39" w14:textId="77777777" w:rsidTr="001475A8">
              <w:trPr>
                <w:trHeight w:val="340"/>
                <w:jc w:val="center"/>
              </w:trPr>
              <w:tc>
                <w:tcPr>
                  <w:tcW w:w="3070" w:type="dxa"/>
                  <w:shd w:val="clear" w:color="auto" w:fill="D9D9D9"/>
                  <w:vAlign w:val="center"/>
                </w:tcPr>
                <w:p w14:paraId="7CD34697" w14:textId="77777777" w:rsidR="00132F66" w:rsidRPr="00B71235" w:rsidRDefault="00132F66" w:rsidP="001475A8">
                  <w:pPr>
                    <w:spacing w:line="240" w:lineRule="auto"/>
                    <w:contextualSpacing/>
                    <w:jc w:val="center"/>
                    <w:rPr>
                      <w:rFonts w:ascii="Arial" w:hAnsi="Arial" w:cs="Arial"/>
                      <w:b/>
                      <w:sz w:val="20"/>
                      <w:szCs w:val="20"/>
                    </w:rPr>
                  </w:pPr>
                  <w:r w:rsidRPr="00B71235">
                    <w:rPr>
                      <w:rFonts w:ascii="Arial" w:hAnsi="Arial" w:cs="Arial"/>
                      <w:b/>
                      <w:sz w:val="20"/>
                      <w:szCs w:val="20"/>
                    </w:rPr>
                    <w:t>Graduação (</w:t>
                  </w:r>
                  <w:proofErr w:type="spellStart"/>
                  <w:r w:rsidRPr="00B71235">
                    <w:rPr>
                      <w:rFonts w:ascii="Arial" w:hAnsi="Arial" w:cs="Arial"/>
                      <w:b/>
                      <w:sz w:val="20"/>
                      <w:szCs w:val="20"/>
                    </w:rPr>
                    <w:t>mL</w:t>
                  </w:r>
                  <w:proofErr w:type="spellEnd"/>
                  <w:r w:rsidRPr="00B71235">
                    <w:rPr>
                      <w:rFonts w:ascii="Arial" w:hAnsi="Arial" w:cs="Arial"/>
                      <w:b/>
                      <w:sz w:val="20"/>
                      <w:szCs w:val="20"/>
                    </w:rPr>
                    <w:t>)</w:t>
                  </w:r>
                </w:p>
              </w:tc>
              <w:tc>
                <w:tcPr>
                  <w:tcW w:w="3070" w:type="dxa"/>
                  <w:shd w:val="clear" w:color="auto" w:fill="D9D9D9"/>
                  <w:vAlign w:val="center"/>
                </w:tcPr>
                <w:p w14:paraId="504811FB" w14:textId="77777777" w:rsidR="00132F66" w:rsidRPr="00B71235" w:rsidRDefault="00132F66" w:rsidP="001475A8">
                  <w:pPr>
                    <w:spacing w:line="240" w:lineRule="auto"/>
                    <w:contextualSpacing/>
                    <w:jc w:val="center"/>
                    <w:rPr>
                      <w:rFonts w:ascii="Arial" w:hAnsi="Arial" w:cs="Arial"/>
                      <w:b/>
                      <w:sz w:val="20"/>
                      <w:szCs w:val="20"/>
                    </w:rPr>
                  </w:pPr>
                  <w:r w:rsidRPr="00B71235">
                    <w:rPr>
                      <w:rFonts w:ascii="Arial" w:hAnsi="Arial" w:cs="Arial"/>
                      <w:b/>
                      <w:sz w:val="20"/>
                      <w:szCs w:val="20"/>
                    </w:rPr>
                    <w:t>Divisão (</w:t>
                  </w:r>
                  <w:proofErr w:type="spellStart"/>
                  <w:r w:rsidRPr="00B71235">
                    <w:rPr>
                      <w:rFonts w:ascii="Arial" w:hAnsi="Arial" w:cs="Arial"/>
                      <w:b/>
                      <w:sz w:val="20"/>
                      <w:szCs w:val="20"/>
                    </w:rPr>
                    <w:t>mL</w:t>
                  </w:r>
                  <w:proofErr w:type="spellEnd"/>
                  <w:r w:rsidRPr="00B71235">
                    <w:rPr>
                      <w:rFonts w:ascii="Arial" w:hAnsi="Arial" w:cs="Arial"/>
                      <w:b/>
                      <w:sz w:val="20"/>
                      <w:szCs w:val="20"/>
                    </w:rPr>
                    <w:t>)</w:t>
                  </w:r>
                </w:p>
              </w:tc>
            </w:tr>
            <w:tr w:rsidR="00132F66" w:rsidRPr="00B71235" w14:paraId="03B6D27C" w14:textId="77777777" w:rsidTr="001475A8">
              <w:trPr>
                <w:trHeight w:val="340"/>
                <w:jc w:val="center"/>
              </w:trPr>
              <w:tc>
                <w:tcPr>
                  <w:tcW w:w="3070" w:type="dxa"/>
                  <w:vAlign w:val="center"/>
                </w:tcPr>
                <w:p w14:paraId="65775420"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0 - 2</w:t>
                  </w:r>
                </w:p>
              </w:tc>
              <w:tc>
                <w:tcPr>
                  <w:tcW w:w="3070" w:type="dxa"/>
                  <w:vAlign w:val="center"/>
                </w:tcPr>
                <w:p w14:paraId="2DE34ABC"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0,1</w:t>
                  </w:r>
                </w:p>
              </w:tc>
            </w:tr>
            <w:tr w:rsidR="00132F66" w:rsidRPr="00B71235" w14:paraId="0DCD91B0" w14:textId="77777777" w:rsidTr="001475A8">
              <w:trPr>
                <w:trHeight w:val="340"/>
                <w:jc w:val="center"/>
              </w:trPr>
              <w:tc>
                <w:tcPr>
                  <w:tcW w:w="3070" w:type="dxa"/>
                  <w:vAlign w:val="center"/>
                </w:tcPr>
                <w:p w14:paraId="17B59DC4"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2 - 10</w:t>
                  </w:r>
                </w:p>
              </w:tc>
              <w:tc>
                <w:tcPr>
                  <w:tcW w:w="3070" w:type="dxa"/>
                  <w:vAlign w:val="center"/>
                </w:tcPr>
                <w:p w14:paraId="2D721CF4"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0,5</w:t>
                  </w:r>
                </w:p>
              </w:tc>
            </w:tr>
            <w:tr w:rsidR="00132F66" w:rsidRPr="00B71235" w14:paraId="310E3707" w14:textId="77777777" w:rsidTr="001475A8">
              <w:trPr>
                <w:trHeight w:val="340"/>
                <w:jc w:val="center"/>
              </w:trPr>
              <w:tc>
                <w:tcPr>
                  <w:tcW w:w="3070" w:type="dxa"/>
                  <w:vAlign w:val="center"/>
                </w:tcPr>
                <w:p w14:paraId="225AC6A2"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10 - 40</w:t>
                  </w:r>
                </w:p>
              </w:tc>
              <w:tc>
                <w:tcPr>
                  <w:tcW w:w="3070" w:type="dxa"/>
                  <w:vAlign w:val="center"/>
                </w:tcPr>
                <w:p w14:paraId="0F830973"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1</w:t>
                  </w:r>
                </w:p>
              </w:tc>
            </w:tr>
            <w:tr w:rsidR="00132F66" w:rsidRPr="00B71235" w14:paraId="7BE1A05E" w14:textId="77777777" w:rsidTr="001475A8">
              <w:trPr>
                <w:trHeight w:val="340"/>
                <w:jc w:val="center"/>
              </w:trPr>
              <w:tc>
                <w:tcPr>
                  <w:tcW w:w="3070" w:type="dxa"/>
                  <w:vAlign w:val="center"/>
                </w:tcPr>
                <w:p w14:paraId="0961CE81"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40 - 100</w:t>
                  </w:r>
                </w:p>
              </w:tc>
              <w:tc>
                <w:tcPr>
                  <w:tcW w:w="3070" w:type="dxa"/>
                  <w:vAlign w:val="center"/>
                </w:tcPr>
                <w:p w14:paraId="083BDEDE"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2</w:t>
                  </w:r>
                </w:p>
              </w:tc>
            </w:tr>
            <w:tr w:rsidR="00132F66" w:rsidRPr="00B71235" w14:paraId="3C6FB84F" w14:textId="77777777" w:rsidTr="001475A8">
              <w:trPr>
                <w:trHeight w:val="340"/>
                <w:jc w:val="center"/>
              </w:trPr>
              <w:tc>
                <w:tcPr>
                  <w:tcW w:w="3070" w:type="dxa"/>
                  <w:vAlign w:val="center"/>
                </w:tcPr>
                <w:p w14:paraId="19D23F6B"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100 - 1000</w:t>
                  </w:r>
                </w:p>
              </w:tc>
              <w:tc>
                <w:tcPr>
                  <w:tcW w:w="3070" w:type="dxa"/>
                  <w:vAlign w:val="center"/>
                </w:tcPr>
                <w:p w14:paraId="31D7BCB8" w14:textId="77777777" w:rsidR="00132F66" w:rsidRPr="00B71235" w:rsidRDefault="00132F66" w:rsidP="001475A8">
                  <w:pPr>
                    <w:spacing w:line="240" w:lineRule="auto"/>
                    <w:contextualSpacing/>
                    <w:jc w:val="center"/>
                    <w:rPr>
                      <w:rFonts w:ascii="Arial" w:hAnsi="Arial" w:cs="Arial"/>
                      <w:sz w:val="20"/>
                      <w:szCs w:val="20"/>
                    </w:rPr>
                  </w:pPr>
                  <w:r w:rsidRPr="00B71235">
                    <w:rPr>
                      <w:rFonts w:ascii="Arial" w:hAnsi="Arial" w:cs="Arial"/>
                      <w:sz w:val="20"/>
                      <w:szCs w:val="20"/>
                    </w:rPr>
                    <w:t>50</w:t>
                  </w:r>
                </w:p>
              </w:tc>
            </w:tr>
          </w:tbl>
          <w:p w14:paraId="24FE83E5" w14:textId="77777777" w:rsidR="00132F66" w:rsidRPr="00C47B4B" w:rsidRDefault="00132F66" w:rsidP="001475A8">
            <w:pPr>
              <w:spacing w:line="240" w:lineRule="auto"/>
              <w:contextualSpacing/>
              <w:rPr>
                <w:rFonts w:ascii="Arial" w:hAnsi="Arial" w:cs="Arial"/>
                <w:color w:val="FFFFFF"/>
                <w:sz w:val="20"/>
                <w:szCs w:val="20"/>
              </w:rPr>
            </w:pPr>
            <w:r w:rsidRPr="00C47B4B">
              <w:rPr>
                <w:rFonts w:ascii="Arial" w:hAnsi="Arial" w:cs="Arial"/>
                <w:color w:val="FFFFFF"/>
                <w:sz w:val="20"/>
                <w:szCs w:val="20"/>
              </w:rPr>
              <w:t>.</w:t>
            </w:r>
          </w:p>
        </w:tc>
      </w:tr>
    </w:tbl>
    <w:p w14:paraId="39400356" w14:textId="77777777" w:rsidR="00CB4222" w:rsidRDefault="00CB4222"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6D5A92" w:rsidRPr="00050BFA" w14:paraId="4930DBA2" w14:textId="77777777" w:rsidTr="001A1D14">
        <w:trPr>
          <w:trHeight w:val="227"/>
          <w:jc w:val="center"/>
        </w:trPr>
        <w:tc>
          <w:tcPr>
            <w:tcW w:w="880" w:type="dxa"/>
            <w:tcBorders>
              <w:bottom w:val="single" w:sz="4" w:space="0" w:color="auto"/>
            </w:tcBorders>
            <w:shd w:val="clear" w:color="auto" w:fill="D9D9D9"/>
            <w:vAlign w:val="center"/>
            <w:hideMark/>
          </w:tcPr>
          <w:p w14:paraId="750A12F7" w14:textId="77777777" w:rsidR="006D5A92" w:rsidRPr="00050BFA" w:rsidRDefault="006D5A92" w:rsidP="001A1D14">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E8676B5" w14:textId="77777777" w:rsidR="006D5A92" w:rsidRPr="00050BFA" w:rsidRDefault="006D5A92"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2784C3AA" w14:textId="77777777" w:rsidR="006D5A92" w:rsidRPr="00050BFA" w:rsidRDefault="006D5A92"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2B53164B" w14:textId="77777777" w:rsidR="006D5A92" w:rsidRPr="00050BFA" w:rsidRDefault="006D5A92"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D8B044D" w14:textId="77777777" w:rsidR="006D5A92" w:rsidRPr="00050BFA" w:rsidRDefault="006D5A92"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6D5A92" w:rsidRPr="00050BFA" w14:paraId="6523636F" w14:textId="77777777" w:rsidTr="001A1D14">
        <w:trPr>
          <w:trHeight w:val="227"/>
          <w:jc w:val="center"/>
        </w:trPr>
        <w:tc>
          <w:tcPr>
            <w:tcW w:w="880" w:type="dxa"/>
            <w:tcBorders>
              <w:bottom w:val="single" w:sz="4" w:space="0" w:color="auto"/>
            </w:tcBorders>
            <w:vAlign w:val="center"/>
          </w:tcPr>
          <w:p w14:paraId="7266B1A3" w14:textId="46591772" w:rsidR="006D5A92" w:rsidRPr="00050BFA" w:rsidRDefault="006D5A92" w:rsidP="001A1D14">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14</w:t>
            </w:r>
          </w:p>
        </w:tc>
        <w:tc>
          <w:tcPr>
            <w:tcW w:w="1276" w:type="dxa"/>
            <w:tcBorders>
              <w:bottom w:val="single" w:sz="4" w:space="0" w:color="auto"/>
            </w:tcBorders>
            <w:vAlign w:val="center"/>
          </w:tcPr>
          <w:p w14:paraId="68B9A79C" w14:textId="77777777" w:rsidR="006D5A92" w:rsidRPr="00050BFA" w:rsidRDefault="006D5A92" w:rsidP="001A1D14">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vAlign w:val="center"/>
          </w:tcPr>
          <w:p w14:paraId="355FED01" w14:textId="77D37408" w:rsidR="006D5A92" w:rsidRPr="00117E83" w:rsidRDefault="006D5A92" w:rsidP="001A1D14">
            <w:pPr>
              <w:autoSpaceDE w:val="0"/>
              <w:snapToGrid w:val="0"/>
              <w:spacing w:line="240" w:lineRule="auto"/>
              <w:contextualSpacing/>
              <w:jc w:val="center"/>
              <w:rPr>
                <w:rFonts w:ascii="Arial" w:hAnsi="Arial" w:cs="Arial"/>
                <w:sz w:val="20"/>
                <w:szCs w:val="20"/>
              </w:rPr>
            </w:pPr>
            <w:r w:rsidRPr="00A143BD">
              <w:rPr>
                <w:rFonts w:ascii="Arial" w:hAnsi="Arial" w:cs="Arial"/>
                <w:sz w:val="20"/>
                <w:szCs w:val="20"/>
              </w:rPr>
              <w:t>002.1</w:t>
            </w:r>
            <w:r w:rsidR="008166D0">
              <w:rPr>
                <w:rFonts w:ascii="Arial" w:hAnsi="Arial" w:cs="Arial"/>
                <w:sz w:val="20"/>
                <w:szCs w:val="20"/>
              </w:rPr>
              <w:t>51.0006-9</w:t>
            </w:r>
          </w:p>
        </w:tc>
        <w:tc>
          <w:tcPr>
            <w:tcW w:w="4678" w:type="dxa"/>
            <w:tcBorders>
              <w:bottom w:val="single" w:sz="4" w:space="0" w:color="auto"/>
            </w:tcBorders>
            <w:vAlign w:val="center"/>
          </w:tcPr>
          <w:p w14:paraId="3C141754" w14:textId="2710FB78" w:rsidR="006D5A92" w:rsidRPr="00050BFA" w:rsidRDefault="006D5A92" w:rsidP="001A1D14">
            <w:pPr>
              <w:autoSpaceDE w:val="0"/>
              <w:snapToGrid w:val="0"/>
              <w:spacing w:line="240" w:lineRule="auto"/>
              <w:contextualSpacing/>
              <w:jc w:val="center"/>
              <w:rPr>
                <w:rFonts w:ascii="Arial" w:hAnsi="Arial" w:cs="Arial"/>
                <w:sz w:val="20"/>
                <w:szCs w:val="20"/>
              </w:rPr>
            </w:pPr>
            <w:r>
              <w:rPr>
                <w:rFonts w:ascii="Arial" w:hAnsi="Arial" w:cs="Arial"/>
                <w:b/>
                <w:bCs/>
                <w:sz w:val="20"/>
                <w:szCs w:val="20"/>
              </w:rPr>
              <w:t xml:space="preserve">Suporte para cone de </w:t>
            </w:r>
            <w:proofErr w:type="spellStart"/>
            <w:r>
              <w:rPr>
                <w:rFonts w:ascii="Arial" w:hAnsi="Arial" w:cs="Arial"/>
                <w:b/>
                <w:bCs/>
                <w:sz w:val="20"/>
                <w:szCs w:val="20"/>
              </w:rPr>
              <w:t>Imhoff</w:t>
            </w:r>
            <w:proofErr w:type="spellEnd"/>
            <w:r w:rsidR="008166D0">
              <w:rPr>
                <w:rFonts w:ascii="Arial" w:hAnsi="Arial" w:cs="Arial"/>
                <w:b/>
                <w:bCs/>
                <w:sz w:val="20"/>
                <w:szCs w:val="20"/>
              </w:rPr>
              <w:t xml:space="preserve"> - Policarbonato</w:t>
            </w:r>
          </w:p>
        </w:tc>
        <w:tc>
          <w:tcPr>
            <w:tcW w:w="1416" w:type="dxa"/>
            <w:tcBorders>
              <w:bottom w:val="single" w:sz="4" w:space="0" w:color="auto"/>
            </w:tcBorders>
            <w:vAlign w:val="center"/>
          </w:tcPr>
          <w:p w14:paraId="69CFD4CB" w14:textId="559B6951" w:rsidR="006D5A92" w:rsidRPr="00050BFA" w:rsidRDefault="00F90487" w:rsidP="001A1D14">
            <w:pPr>
              <w:autoSpaceDE w:val="0"/>
              <w:snapToGrid w:val="0"/>
              <w:spacing w:line="240" w:lineRule="auto"/>
              <w:contextualSpacing/>
              <w:jc w:val="center"/>
              <w:rPr>
                <w:rFonts w:ascii="Arial" w:hAnsi="Arial" w:cs="Arial"/>
                <w:sz w:val="20"/>
                <w:szCs w:val="20"/>
              </w:rPr>
            </w:pPr>
            <w:r>
              <w:rPr>
                <w:rFonts w:ascii="Arial" w:hAnsi="Arial" w:cs="Arial"/>
                <w:sz w:val="20"/>
                <w:szCs w:val="20"/>
              </w:rPr>
              <w:t>Peça</w:t>
            </w:r>
          </w:p>
        </w:tc>
      </w:tr>
      <w:tr w:rsidR="006D5A92" w:rsidRPr="00A143BD" w14:paraId="3DABC5ED" w14:textId="77777777" w:rsidTr="001A1D14">
        <w:tblPrEx>
          <w:tblLook w:val="0000" w:firstRow="0" w:lastRow="0" w:firstColumn="0" w:lastColumn="0" w:noHBand="0" w:noVBand="0"/>
        </w:tblPrEx>
        <w:trPr>
          <w:trHeight w:val="227"/>
          <w:jc w:val="center"/>
        </w:trPr>
        <w:tc>
          <w:tcPr>
            <w:tcW w:w="9809" w:type="dxa"/>
            <w:gridSpan w:val="5"/>
            <w:tcBorders>
              <w:bottom w:val="nil"/>
            </w:tcBorders>
            <w:vAlign w:val="center"/>
          </w:tcPr>
          <w:p w14:paraId="19AA848D" w14:textId="77777777" w:rsidR="006D5A92" w:rsidRPr="00A143BD" w:rsidRDefault="006D5A92" w:rsidP="001A1D14">
            <w:pPr>
              <w:autoSpaceDE w:val="0"/>
              <w:snapToGrid w:val="0"/>
              <w:spacing w:line="240" w:lineRule="auto"/>
              <w:contextualSpacing/>
              <w:jc w:val="center"/>
              <w:rPr>
                <w:rFonts w:ascii="Arial" w:eastAsia="Times New Roman" w:hAnsi="Arial" w:cs="Arial"/>
                <w:b/>
                <w:bCs/>
                <w:sz w:val="20"/>
                <w:szCs w:val="20"/>
              </w:rPr>
            </w:pPr>
            <w:r w:rsidRPr="00A143BD">
              <w:rPr>
                <w:rFonts w:ascii="Arial" w:eastAsia="Times New Roman" w:hAnsi="Arial" w:cs="Arial"/>
                <w:b/>
                <w:bCs/>
                <w:sz w:val="20"/>
                <w:szCs w:val="20"/>
              </w:rPr>
              <w:t>Descrição do Item</w:t>
            </w:r>
          </w:p>
        </w:tc>
      </w:tr>
      <w:tr w:rsidR="006D5A92" w:rsidRPr="00A143BD" w14:paraId="091B14C4" w14:textId="77777777" w:rsidTr="001A1D14">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49A0A7E0" w14:textId="33550DD3" w:rsidR="006B55DD" w:rsidRPr="006B55DD" w:rsidRDefault="006B55DD" w:rsidP="006B55DD">
            <w:pPr>
              <w:pStyle w:val="Contedodetabela"/>
              <w:snapToGrid w:val="0"/>
              <w:spacing w:line="360" w:lineRule="auto"/>
              <w:contextualSpacing/>
              <w:rPr>
                <w:rFonts w:ascii="Arial" w:hAnsi="Arial" w:cs="Arial"/>
                <w:bCs/>
                <w:sz w:val="20"/>
                <w:szCs w:val="20"/>
              </w:rPr>
            </w:pPr>
            <w:r w:rsidRPr="006B55DD">
              <w:rPr>
                <w:rFonts w:ascii="Arial" w:hAnsi="Arial" w:cs="Arial"/>
                <w:bCs/>
                <w:sz w:val="20"/>
                <w:szCs w:val="20"/>
              </w:rPr>
              <w:t>-</w:t>
            </w:r>
            <w:r w:rsidR="009D0AA2" w:rsidRPr="006B55DD">
              <w:rPr>
                <w:rFonts w:ascii="Arial" w:hAnsi="Arial" w:cs="Arial"/>
                <w:bCs/>
                <w:sz w:val="20"/>
                <w:szCs w:val="20"/>
              </w:rPr>
              <w:t> Capacidade: 3 cones</w:t>
            </w:r>
          </w:p>
          <w:p w14:paraId="1035BDCB" w14:textId="77777777" w:rsidR="006B55DD" w:rsidRPr="006B55DD" w:rsidRDefault="006B55DD" w:rsidP="006B55DD">
            <w:pPr>
              <w:pStyle w:val="Contedodetabela"/>
              <w:snapToGrid w:val="0"/>
              <w:spacing w:line="360" w:lineRule="auto"/>
              <w:contextualSpacing/>
              <w:rPr>
                <w:rFonts w:ascii="Arial" w:hAnsi="Arial" w:cs="Arial"/>
                <w:bCs/>
                <w:sz w:val="20"/>
                <w:szCs w:val="20"/>
              </w:rPr>
            </w:pPr>
            <w:r w:rsidRPr="006B55DD">
              <w:rPr>
                <w:rFonts w:ascii="Arial" w:hAnsi="Arial" w:cs="Arial"/>
                <w:bCs/>
                <w:sz w:val="20"/>
                <w:szCs w:val="20"/>
              </w:rPr>
              <w:t xml:space="preserve">- </w:t>
            </w:r>
            <w:r w:rsidR="009D0AA2" w:rsidRPr="006B55DD">
              <w:rPr>
                <w:rFonts w:ascii="Arial" w:hAnsi="Arial" w:cs="Arial"/>
                <w:bCs/>
                <w:sz w:val="20"/>
                <w:szCs w:val="20"/>
              </w:rPr>
              <w:t>Material: Confeccionado em plástico polipropileno, garantindo resistência e durabilidade.</w:t>
            </w:r>
            <w:r w:rsidR="009D0AA2" w:rsidRPr="006B55DD">
              <w:rPr>
                <w:rFonts w:ascii="Arial" w:hAnsi="Arial" w:cs="Arial"/>
                <w:bCs/>
                <w:sz w:val="20"/>
                <w:szCs w:val="20"/>
              </w:rPr>
              <w:br/>
            </w:r>
            <w:r w:rsidRPr="006B55DD">
              <w:rPr>
                <w:rFonts w:ascii="Arial" w:hAnsi="Arial" w:cs="Arial"/>
                <w:bCs/>
                <w:sz w:val="20"/>
                <w:szCs w:val="20"/>
              </w:rPr>
              <w:t>-</w:t>
            </w:r>
            <w:r w:rsidR="009D0AA2" w:rsidRPr="006B55DD">
              <w:rPr>
                <w:rFonts w:ascii="Arial" w:hAnsi="Arial" w:cs="Arial"/>
                <w:bCs/>
                <w:sz w:val="20"/>
                <w:szCs w:val="20"/>
              </w:rPr>
              <w:t> Dimensões dos Suportes para 3 Cones:</w:t>
            </w:r>
            <w:r w:rsidRPr="006B55DD">
              <w:rPr>
                <w:rFonts w:ascii="Arial" w:hAnsi="Arial" w:cs="Arial"/>
                <w:bCs/>
                <w:sz w:val="20"/>
                <w:szCs w:val="20"/>
              </w:rPr>
              <w:t xml:space="preserve"> </w:t>
            </w:r>
          </w:p>
          <w:p w14:paraId="4AB21D44" w14:textId="77777777" w:rsidR="006B55DD" w:rsidRPr="006B55DD" w:rsidRDefault="009D0AA2" w:rsidP="006B55DD">
            <w:pPr>
              <w:pStyle w:val="Contedodetabela"/>
              <w:snapToGrid w:val="0"/>
              <w:spacing w:line="360" w:lineRule="auto"/>
              <w:contextualSpacing/>
              <w:rPr>
                <w:rFonts w:ascii="Arial" w:hAnsi="Arial" w:cs="Arial"/>
                <w:bCs/>
                <w:sz w:val="20"/>
                <w:szCs w:val="20"/>
              </w:rPr>
            </w:pPr>
            <w:r w:rsidRPr="006B55DD">
              <w:rPr>
                <w:rFonts w:ascii="Arial" w:hAnsi="Arial" w:cs="Arial"/>
                <w:bCs/>
                <w:sz w:val="20"/>
                <w:szCs w:val="20"/>
              </w:rPr>
              <w:t>Comprimento: 450mm     </w:t>
            </w:r>
          </w:p>
          <w:p w14:paraId="47A49AC2" w14:textId="77777777" w:rsidR="006B55DD" w:rsidRPr="006B55DD" w:rsidRDefault="009D0AA2" w:rsidP="006B55DD">
            <w:pPr>
              <w:pStyle w:val="Contedodetabela"/>
              <w:snapToGrid w:val="0"/>
              <w:spacing w:line="360" w:lineRule="auto"/>
              <w:contextualSpacing/>
              <w:rPr>
                <w:rFonts w:ascii="Arial" w:hAnsi="Arial" w:cs="Arial"/>
                <w:bCs/>
                <w:sz w:val="20"/>
                <w:szCs w:val="20"/>
              </w:rPr>
            </w:pPr>
            <w:r w:rsidRPr="006B55DD">
              <w:rPr>
                <w:rFonts w:ascii="Arial" w:hAnsi="Arial" w:cs="Arial"/>
                <w:bCs/>
                <w:sz w:val="20"/>
                <w:szCs w:val="20"/>
              </w:rPr>
              <w:t>Altura: 280mm     </w:t>
            </w:r>
          </w:p>
          <w:p w14:paraId="0BB71130" w14:textId="62D605AD" w:rsidR="006D5A92" w:rsidRPr="00A143BD" w:rsidRDefault="009D0AA2" w:rsidP="006B55DD">
            <w:pPr>
              <w:pStyle w:val="Contedodetabela"/>
              <w:snapToGrid w:val="0"/>
              <w:spacing w:line="360" w:lineRule="auto"/>
              <w:contextualSpacing/>
              <w:rPr>
                <w:rFonts w:ascii="Arial" w:hAnsi="Arial" w:cs="Arial"/>
                <w:sz w:val="20"/>
                <w:szCs w:val="20"/>
              </w:rPr>
            </w:pPr>
            <w:r w:rsidRPr="006B55DD">
              <w:rPr>
                <w:rFonts w:ascii="Arial" w:hAnsi="Arial" w:cs="Arial"/>
                <w:bCs/>
                <w:sz w:val="20"/>
                <w:szCs w:val="20"/>
              </w:rPr>
              <w:t>Largura: 136mm</w:t>
            </w:r>
          </w:p>
        </w:tc>
      </w:tr>
    </w:tbl>
    <w:p w14:paraId="548F7528" w14:textId="77777777" w:rsidR="00CB4222" w:rsidRDefault="00CB4222" w:rsidP="008166D0">
      <w:pPr>
        <w:spacing w:after="0" w:line="240" w:lineRule="auto"/>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8166D0" w:rsidRPr="00050BFA" w14:paraId="28590754" w14:textId="77777777" w:rsidTr="001A1D14">
        <w:trPr>
          <w:trHeight w:val="227"/>
          <w:jc w:val="center"/>
        </w:trPr>
        <w:tc>
          <w:tcPr>
            <w:tcW w:w="880" w:type="dxa"/>
            <w:tcBorders>
              <w:bottom w:val="single" w:sz="4" w:space="0" w:color="auto"/>
            </w:tcBorders>
            <w:shd w:val="clear" w:color="auto" w:fill="D9D9D9"/>
            <w:vAlign w:val="center"/>
            <w:hideMark/>
          </w:tcPr>
          <w:p w14:paraId="2B1384E7" w14:textId="77777777" w:rsidR="008166D0" w:rsidRPr="00050BFA" w:rsidRDefault="008166D0" w:rsidP="001A1D14">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26DE4E2A" w14:textId="77777777" w:rsidR="008166D0" w:rsidRPr="00050BFA" w:rsidRDefault="008166D0"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3969563C" w14:textId="77777777" w:rsidR="008166D0" w:rsidRPr="00050BFA" w:rsidRDefault="008166D0"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191DFF63" w14:textId="77777777" w:rsidR="008166D0" w:rsidRPr="00050BFA" w:rsidRDefault="008166D0"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EDB264C" w14:textId="77777777" w:rsidR="008166D0" w:rsidRPr="00050BFA" w:rsidRDefault="008166D0" w:rsidP="001A1D14">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8166D0" w:rsidRPr="00050BFA" w14:paraId="21B4EE63" w14:textId="77777777" w:rsidTr="001A1D14">
        <w:trPr>
          <w:trHeight w:val="227"/>
          <w:jc w:val="center"/>
        </w:trPr>
        <w:tc>
          <w:tcPr>
            <w:tcW w:w="880" w:type="dxa"/>
            <w:tcBorders>
              <w:bottom w:val="single" w:sz="4" w:space="0" w:color="auto"/>
            </w:tcBorders>
            <w:vAlign w:val="center"/>
          </w:tcPr>
          <w:p w14:paraId="7A7AF38F" w14:textId="07A0FF70" w:rsidR="008166D0" w:rsidRPr="00050BFA" w:rsidRDefault="008166D0" w:rsidP="001A1D14">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15</w:t>
            </w:r>
          </w:p>
        </w:tc>
        <w:tc>
          <w:tcPr>
            <w:tcW w:w="1276" w:type="dxa"/>
            <w:tcBorders>
              <w:bottom w:val="single" w:sz="4" w:space="0" w:color="auto"/>
            </w:tcBorders>
            <w:vAlign w:val="center"/>
          </w:tcPr>
          <w:p w14:paraId="59DEB12E" w14:textId="77777777" w:rsidR="008166D0" w:rsidRPr="00050BFA" w:rsidRDefault="008166D0" w:rsidP="001A1D14">
            <w:pPr>
              <w:autoSpaceDE w:val="0"/>
              <w:snapToGrid w:val="0"/>
              <w:spacing w:line="240" w:lineRule="auto"/>
              <w:contextualSpacing/>
              <w:jc w:val="center"/>
              <w:rPr>
                <w:rFonts w:ascii="Arial" w:hAnsi="Arial" w:cs="Arial"/>
                <w:b/>
                <w:bCs/>
                <w:sz w:val="20"/>
                <w:szCs w:val="20"/>
              </w:rPr>
            </w:pPr>
            <w:r>
              <w:rPr>
                <w:rFonts w:ascii="Arial" w:hAnsi="Arial" w:cs="Arial"/>
                <w:sz w:val="20"/>
                <w:szCs w:val="20"/>
              </w:rPr>
              <w:t>RC 123199</w:t>
            </w:r>
          </w:p>
        </w:tc>
        <w:tc>
          <w:tcPr>
            <w:tcW w:w="1559" w:type="dxa"/>
            <w:tcBorders>
              <w:bottom w:val="single" w:sz="4" w:space="0" w:color="auto"/>
            </w:tcBorders>
            <w:vAlign w:val="center"/>
          </w:tcPr>
          <w:p w14:paraId="4F4011D8" w14:textId="7D8D972D" w:rsidR="008166D0" w:rsidRPr="00117E83" w:rsidRDefault="008166D0" w:rsidP="001A1D14">
            <w:pPr>
              <w:autoSpaceDE w:val="0"/>
              <w:snapToGrid w:val="0"/>
              <w:spacing w:line="240" w:lineRule="auto"/>
              <w:contextualSpacing/>
              <w:jc w:val="center"/>
              <w:rPr>
                <w:rFonts w:ascii="Arial" w:hAnsi="Arial" w:cs="Arial"/>
                <w:sz w:val="20"/>
                <w:szCs w:val="20"/>
              </w:rPr>
            </w:pPr>
            <w:r w:rsidRPr="00A143BD">
              <w:rPr>
                <w:rFonts w:ascii="Arial" w:hAnsi="Arial" w:cs="Arial"/>
                <w:sz w:val="20"/>
                <w:szCs w:val="20"/>
              </w:rPr>
              <w:t>002.1</w:t>
            </w:r>
            <w:r>
              <w:rPr>
                <w:rFonts w:ascii="Arial" w:hAnsi="Arial" w:cs="Arial"/>
                <w:sz w:val="20"/>
                <w:szCs w:val="20"/>
              </w:rPr>
              <w:t>56.0001-0</w:t>
            </w:r>
          </w:p>
        </w:tc>
        <w:tc>
          <w:tcPr>
            <w:tcW w:w="4678" w:type="dxa"/>
            <w:tcBorders>
              <w:bottom w:val="single" w:sz="4" w:space="0" w:color="auto"/>
            </w:tcBorders>
            <w:vAlign w:val="center"/>
          </w:tcPr>
          <w:p w14:paraId="67F96707" w14:textId="380896DE" w:rsidR="008166D0" w:rsidRPr="00050BFA" w:rsidRDefault="008166D0" w:rsidP="001A1D14">
            <w:pPr>
              <w:autoSpaceDE w:val="0"/>
              <w:snapToGrid w:val="0"/>
              <w:spacing w:line="240" w:lineRule="auto"/>
              <w:contextualSpacing/>
              <w:jc w:val="center"/>
              <w:rPr>
                <w:rFonts w:ascii="Arial" w:hAnsi="Arial" w:cs="Arial"/>
                <w:sz w:val="20"/>
                <w:szCs w:val="20"/>
              </w:rPr>
            </w:pPr>
            <w:proofErr w:type="spellStart"/>
            <w:r>
              <w:rPr>
                <w:rFonts w:ascii="Arial" w:hAnsi="Arial" w:cs="Arial"/>
                <w:b/>
                <w:bCs/>
                <w:sz w:val="20"/>
                <w:szCs w:val="20"/>
              </w:rPr>
              <w:t>Parafilm</w:t>
            </w:r>
            <w:proofErr w:type="spellEnd"/>
          </w:p>
        </w:tc>
        <w:tc>
          <w:tcPr>
            <w:tcW w:w="1416" w:type="dxa"/>
            <w:tcBorders>
              <w:bottom w:val="single" w:sz="4" w:space="0" w:color="auto"/>
            </w:tcBorders>
            <w:vAlign w:val="center"/>
          </w:tcPr>
          <w:p w14:paraId="65F27665" w14:textId="229EC564" w:rsidR="008166D0" w:rsidRPr="00050BFA" w:rsidRDefault="00F90487" w:rsidP="001A1D14">
            <w:pPr>
              <w:autoSpaceDE w:val="0"/>
              <w:snapToGrid w:val="0"/>
              <w:spacing w:line="240" w:lineRule="auto"/>
              <w:contextualSpacing/>
              <w:jc w:val="center"/>
              <w:rPr>
                <w:rFonts w:ascii="Arial" w:hAnsi="Arial" w:cs="Arial"/>
                <w:sz w:val="20"/>
                <w:szCs w:val="20"/>
              </w:rPr>
            </w:pPr>
            <w:r>
              <w:rPr>
                <w:rFonts w:ascii="Arial" w:hAnsi="Arial" w:cs="Arial"/>
                <w:sz w:val="20"/>
                <w:szCs w:val="20"/>
              </w:rPr>
              <w:t>Rolo</w:t>
            </w:r>
          </w:p>
        </w:tc>
      </w:tr>
      <w:tr w:rsidR="008166D0" w:rsidRPr="00A143BD" w14:paraId="2C8626AF" w14:textId="77777777" w:rsidTr="001A1D14">
        <w:tblPrEx>
          <w:tblLook w:val="0000" w:firstRow="0" w:lastRow="0" w:firstColumn="0" w:lastColumn="0" w:noHBand="0" w:noVBand="0"/>
        </w:tblPrEx>
        <w:trPr>
          <w:trHeight w:val="227"/>
          <w:jc w:val="center"/>
        </w:trPr>
        <w:tc>
          <w:tcPr>
            <w:tcW w:w="9809" w:type="dxa"/>
            <w:gridSpan w:val="5"/>
            <w:tcBorders>
              <w:bottom w:val="nil"/>
            </w:tcBorders>
            <w:vAlign w:val="center"/>
          </w:tcPr>
          <w:p w14:paraId="352A22CF" w14:textId="77777777" w:rsidR="008166D0" w:rsidRPr="00A143BD" w:rsidRDefault="008166D0" w:rsidP="001A1D14">
            <w:pPr>
              <w:autoSpaceDE w:val="0"/>
              <w:snapToGrid w:val="0"/>
              <w:spacing w:line="240" w:lineRule="auto"/>
              <w:contextualSpacing/>
              <w:jc w:val="center"/>
              <w:rPr>
                <w:rFonts w:ascii="Arial" w:eastAsia="Times New Roman" w:hAnsi="Arial" w:cs="Arial"/>
                <w:b/>
                <w:bCs/>
                <w:sz w:val="20"/>
                <w:szCs w:val="20"/>
              </w:rPr>
            </w:pPr>
            <w:r w:rsidRPr="00A143BD">
              <w:rPr>
                <w:rFonts w:ascii="Arial" w:eastAsia="Times New Roman" w:hAnsi="Arial" w:cs="Arial"/>
                <w:b/>
                <w:bCs/>
                <w:sz w:val="20"/>
                <w:szCs w:val="20"/>
              </w:rPr>
              <w:t>Descrição do Item</w:t>
            </w:r>
          </w:p>
        </w:tc>
      </w:tr>
      <w:tr w:rsidR="008166D0" w:rsidRPr="00A143BD" w14:paraId="6827273E" w14:textId="77777777" w:rsidTr="001A1D14">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134BA94A" w14:textId="40DF83FC" w:rsidR="00DE4717" w:rsidRDefault="00B96D88" w:rsidP="00B96D88">
            <w:pPr>
              <w:pStyle w:val="Contedodetabela"/>
              <w:snapToGrid w:val="0"/>
              <w:spacing w:line="276" w:lineRule="auto"/>
              <w:contextualSpacing/>
              <w:rPr>
                <w:rFonts w:ascii="Arial" w:hAnsi="Arial" w:cs="Arial"/>
                <w:bCs/>
                <w:sz w:val="20"/>
                <w:szCs w:val="20"/>
              </w:rPr>
            </w:pPr>
            <w:proofErr w:type="spellStart"/>
            <w:r w:rsidRPr="00DE4717">
              <w:rPr>
                <w:rFonts w:ascii="Arial" w:hAnsi="Arial" w:cs="Arial"/>
                <w:bCs/>
                <w:sz w:val="20"/>
                <w:szCs w:val="20"/>
              </w:rPr>
              <w:t>Parafilm</w:t>
            </w:r>
            <w:proofErr w:type="spellEnd"/>
            <w:r w:rsidRPr="00DE4717">
              <w:rPr>
                <w:rFonts w:ascii="Arial" w:hAnsi="Arial" w:cs="Arial"/>
                <w:bCs/>
                <w:sz w:val="20"/>
                <w:szCs w:val="20"/>
              </w:rPr>
              <w:t xml:space="preserve"> "m" com 10,2 cm (4") de largura x 38,1 m de comprimento. </w:t>
            </w:r>
          </w:p>
          <w:p w14:paraId="358C7311" w14:textId="41CDB451" w:rsidR="008166D0" w:rsidRPr="00DE4717" w:rsidRDefault="00B96D88" w:rsidP="00B96D88">
            <w:pPr>
              <w:pStyle w:val="Contedodetabela"/>
              <w:snapToGrid w:val="0"/>
              <w:spacing w:line="276" w:lineRule="auto"/>
              <w:contextualSpacing/>
              <w:rPr>
                <w:rFonts w:ascii="Arial" w:hAnsi="Arial" w:cs="Arial"/>
                <w:bCs/>
                <w:sz w:val="20"/>
                <w:szCs w:val="20"/>
              </w:rPr>
            </w:pPr>
            <w:r w:rsidRPr="00DE4717">
              <w:rPr>
                <w:rFonts w:ascii="Arial" w:hAnsi="Arial" w:cs="Arial"/>
                <w:bCs/>
                <w:sz w:val="20"/>
                <w:szCs w:val="20"/>
              </w:rPr>
              <w:t xml:space="preserve">Semitransparente, inodoro, incolor, com </w:t>
            </w:r>
            <w:proofErr w:type="spellStart"/>
            <w:r w:rsidRPr="00DE4717">
              <w:rPr>
                <w:rFonts w:ascii="Arial" w:hAnsi="Arial" w:cs="Arial"/>
                <w:bCs/>
                <w:sz w:val="20"/>
                <w:szCs w:val="20"/>
              </w:rPr>
              <w:t>acao</w:t>
            </w:r>
            <w:proofErr w:type="spellEnd"/>
            <w:r w:rsidRPr="00DE4717">
              <w:rPr>
                <w:rFonts w:ascii="Arial" w:hAnsi="Arial" w:cs="Arial"/>
                <w:bCs/>
                <w:sz w:val="20"/>
                <w:szCs w:val="20"/>
              </w:rPr>
              <w:t xml:space="preserve"> aderente resistente a água</w:t>
            </w:r>
            <w:r w:rsidR="00DE4717" w:rsidRPr="00DE4717">
              <w:rPr>
                <w:rFonts w:ascii="Arial" w:hAnsi="Arial" w:cs="Arial"/>
                <w:bCs/>
                <w:sz w:val="20"/>
                <w:szCs w:val="20"/>
              </w:rPr>
              <w:t>.</w:t>
            </w:r>
          </w:p>
        </w:tc>
      </w:tr>
    </w:tbl>
    <w:p w14:paraId="19977BE8" w14:textId="77777777" w:rsidR="00E760CF" w:rsidRPr="006F4049" w:rsidRDefault="00E760CF" w:rsidP="00E760CF">
      <w:pPr>
        <w:suppressAutoHyphens/>
        <w:spacing w:after="0" w:line="360" w:lineRule="auto"/>
        <w:jc w:val="both"/>
        <w:rPr>
          <w:rStyle w:val="markedcontent"/>
          <w:rFonts w:ascii="Arial" w:hAnsi="Arial" w:cs="Arial"/>
          <w:color w:val="FF0000"/>
          <w:sz w:val="24"/>
          <w:szCs w:val="24"/>
        </w:rPr>
      </w:pPr>
    </w:p>
    <w:p w14:paraId="63792D59" w14:textId="19625993" w:rsidR="006B3E78" w:rsidRDefault="00626B08" w:rsidP="006B55DD">
      <w:pPr>
        <w:autoSpaceDE w:val="0"/>
        <w:autoSpaceDN w:val="0"/>
        <w:adjustRightInd w:val="0"/>
        <w:spacing w:after="120"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92752C">
        <w:rPr>
          <w:rStyle w:val="markedcontent"/>
          <w:rFonts w:ascii="Arial" w:hAnsi="Arial" w:cs="Arial"/>
          <w:b/>
          <w:bCs/>
          <w:sz w:val="24"/>
          <w:szCs w:val="24"/>
        </w:rPr>
        <w:t xml:space="preserve"> </w:t>
      </w:r>
      <w:r w:rsidR="00D152B0" w:rsidRPr="00E760CF">
        <w:rPr>
          <w:rStyle w:val="markedcontent"/>
          <w:rFonts w:ascii="Arial" w:hAnsi="Arial" w:cs="Arial"/>
          <w:b/>
          <w:bCs/>
          <w:sz w:val="24"/>
          <w:szCs w:val="24"/>
        </w:rPr>
        <w:t>VALORES MÁXIMOS ACEITÁVEIS</w:t>
      </w:r>
    </w:p>
    <w:p w14:paraId="7E839B92" w14:textId="15A21CAE" w:rsidR="00D152B0" w:rsidRDefault="00D152B0" w:rsidP="006B55DD">
      <w:pPr>
        <w:spacing w:after="120" w:line="360" w:lineRule="auto"/>
        <w:jc w:val="both"/>
        <w:rPr>
          <w:rFonts w:ascii="Arial" w:hAnsi="Arial" w:cs="Arial"/>
          <w:sz w:val="24"/>
          <w:szCs w:val="24"/>
        </w:rPr>
      </w:pPr>
      <w:r w:rsidRPr="00D152B0">
        <w:rPr>
          <w:rFonts w:ascii="Arial" w:hAnsi="Arial" w:cs="Arial"/>
          <w:sz w:val="24"/>
          <w:szCs w:val="24"/>
        </w:rPr>
        <w:t>5.1</w:t>
      </w:r>
      <w:r w:rsidR="0051137D">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0C1E69">
        <w:rPr>
          <w:rFonts w:ascii="Arial" w:hAnsi="Arial" w:cs="Arial"/>
          <w:sz w:val="24"/>
          <w:szCs w:val="24"/>
        </w:rPr>
        <w:t>foi</w:t>
      </w:r>
      <w:r w:rsidRPr="00D152B0">
        <w:rPr>
          <w:rFonts w:ascii="Arial" w:hAnsi="Arial" w:cs="Arial"/>
          <w:sz w:val="24"/>
          <w:szCs w:val="24"/>
        </w:rPr>
        <w:t xml:space="preserve"> realizada a partir dos seguintes critérios:</w:t>
      </w:r>
    </w:p>
    <w:p w14:paraId="68DFF37E" w14:textId="77777777" w:rsidR="008B0724" w:rsidRPr="008B0724" w:rsidRDefault="00ED60C3" w:rsidP="008B0724">
      <w:pPr>
        <w:pStyle w:val="PargrafodaLista"/>
        <w:numPr>
          <w:ilvl w:val="0"/>
          <w:numId w:val="23"/>
        </w:numPr>
        <w:spacing w:after="120" w:line="360" w:lineRule="auto"/>
        <w:jc w:val="both"/>
        <w:rPr>
          <w:rFonts w:ascii="Arial" w:hAnsi="Arial" w:cs="Arial"/>
          <w:sz w:val="24"/>
          <w:szCs w:val="24"/>
        </w:rPr>
      </w:pPr>
      <w:r w:rsidRPr="008B0724">
        <w:rPr>
          <w:rFonts w:ascii="Arial" w:hAnsi="Arial" w:cs="Arial"/>
          <w:sz w:val="24"/>
          <w:szCs w:val="24"/>
        </w:rPr>
        <w:lastRenderedPageBreak/>
        <w:t xml:space="preserve">Os parâmetros para pesquisa de preços foram utilizados em conformidade com o Manual de Planejamento das Contratações, parte integrante do RILC citado no decorrer do artigo 23, para esta contratação foram utilizados os critérios: Banco de Preços, sítios eletrônicos e pesquisa direta com fornecedores. Último Custo devidamente atualizado, utilizado apenas para o item 09. Os fornecedores da pesquisa direta foram escolhidos por serem conhecidos no ramo de comercialização dos itens desta solicitação e, aqueles que retornaram à solicitação, constam na planilha. </w:t>
      </w:r>
    </w:p>
    <w:p w14:paraId="69FE4E5F" w14:textId="74A2FA18" w:rsidR="006B3E78" w:rsidRPr="00626B08" w:rsidRDefault="00EE1F48" w:rsidP="006B55DD">
      <w:pPr>
        <w:spacing w:after="120" w:line="360" w:lineRule="auto"/>
        <w:jc w:val="both"/>
        <w:rPr>
          <w:rFonts w:ascii="Arial" w:hAnsi="Arial" w:cs="Arial"/>
          <w:color w:val="FF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A37222" w:rsidRPr="00031F87">
        <w:rPr>
          <w:rFonts w:ascii="Arial" w:hAnsi="Arial" w:cs="Arial"/>
          <w:sz w:val="24"/>
          <w:szCs w:val="24"/>
        </w:rPr>
        <w:t xml:space="preserve"> </w:t>
      </w:r>
      <w:r w:rsidR="00031F87" w:rsidRPr="00031F87">
        <w:rPr>
          <w:rFonts w:ascii="Arial" w:hAnsi="Arial" w:cs="Arial"/>
          <w:sz w:val="24"/>
          <w:szCs w:val="24"/>
        </w:rPr>
        <w:t>MÉDIA</w:t>
      </w:r>
      <w:r w:rsidR="00A37222">
        <w:rPr>
          <w:rFonts w:ascii="Arial" w:hAnsi="Arial" w:cs="Arial"/>
          <w:color w:val="FF0000"/>
          <w:sz w:val="24"/>
          <w:szCs w:val="24"/>
        </w:rPr>
        <w:t xml:space="preserve"> </w:t>
      </w:r>
      <w:r w:rsidR="00B06ADB" w:rsidRPr="00640B25">
        <w:rPr>
          <w:rFonts w:ascii="Arial" w:hAnsi="Arial" w:cs="Arial"/>
          <w:sz w:val="24"/>
          <w:szCs w:val="24"/>
        </w:rPr>
        <w:t xml:space="preserve">em conformidade </w:t>
      </w:r>
      <w:r w:rsidR="00EA44D3">
        <w:rPr>
          <w:rFonts w:ascii="Arial" w:hAnsi="Arial" w:cs="Arial"/>
          <w:sz w:val="24"/>
          <w:szCs w:val="24"/>
        </w:rPr>
        <w:t xml:space="preserve">com o </w:t>
      </w:r>
      <w:r w:rsidR="00B06ADB">
        <w:rPr>
          <w:rFonts w:ascii="Arial" w:hAnsi="Arial" w:cs="Arial"/>
          <w:color w:val="000000"/>
          <w:sz w:val="24"/>
          <w:szCs w:val="24"/>
        </w:rPr>
        <w:t>Manual de Planejamento das Contratações, parte integrante do R</w:t>
      </w:r>
      <w:r w:rsidR="00473A61">
        <w:rPr>
          <w:rFonts w:ascii="Arial" w:hAnsi="Arial" w:cs="Arial"/>
          <w:color w:val="000000"/>
          <w:sz w:val="24"/>
          <w:szCs w:val="24"/>
        </w:rPr>
        <w:t>egulamento Interno de Licitações, Contratos e Convênios da Cesama (RILC)</w:t>
      </w:r>
      <w:r w:rsidR="00E760CF">
        <w:rPr>
          <w:rFonts w:ascii="Arial" w:hAnsi="Arial" w:cs="Arial"/>
          <w:color w:val="000000"/>
          <w:sz w:val="24"/>
          <w:szCs w:val="24"/>
        </w:rPr>
        <w:t>.</w:t>
      </w:r>
    </w:p>
    <w:p w14:paraId="2639AA8E" w14:textId="7E56CEEA" w:rsidR="006F4049" w:rsidRDefault="00932D2A" w:rsidP="00B96D88">
      <w:pPr>
        <w:suppressAutoHyphens/>
        <w:spacing w:after="120" w:line="360" w:lineRule="auto"/>
        <w:jc w:val="center"/>
        <w:rPr>
          <w:rFonts w:ascii="Arial" w:hAnsi="Arial" w:cs="Arial"/>
          <w:b/>
          <w:bCs/>
          <w:color w:val="FF0000"/>
          <w:sz w:val="24"/>
          <w:szCs w:val="24"/>
        </w:rPr>
      </w:pPr>
      <w:r w:rsidRPr="00932D2A">
        <w:rPr>
          <w:rFonts w:ascii="Arial" w:hAnsi="Arial" w:cs="Arial"/>
          <w:b/>
          <w:bCs/>
          <w:noProof/>
          <w:color w:val="FF0000"/>
          <w:sz w:val="24"/>
          <w:szCs w:val="24"/>
        </w:rPr>
        <w:drawing>
          <wp:inline distT="0" distB="0" distL="0" distR="0" wp14:anchorId="634CD214" wp14:editId="3C69CF63">
            <wp:extent cx="4699221" cy="4573231"/>
            <wp:effectExtent l="0" t="0" r="0" b="0"/>
            <wp:docPr id="910196156" name="Imagem 1" descr="Interface gráfica do usuário, Aplicativo, 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96156" name="Imagem 1" descr="Interface gráfica do usuário, Aplicativo, Tabela&#10;&#10;O conteúdo gerado por IA pode estar incorreto."/>
                    <pic:cNvPicPr/>
                  </pic:nvPicPr>
                  <pic:blipFill>
                    <a:blip r:embed="rId10"/>
                    <a:stretch>
                      <a:fillRect/>
                    </a:stretch>
                  </pic:blipFill>
                  <pic:spPr>
                    <a:xfrm>
                      <a:off x="0" y="0"/>
                      <a:ext cx="4730148" cy="4603329"/>
                    </a:xfrm>
                    <a:prstGeom prst="rect">
                      <a:avLst/>
                    </a:prstGeom>
                  </pic:spPr>
                </pic:pic>
              </a:graphicData>
            </a:graphic>
          </wp:inline>
        </w:drawing>
      </w:r>
    </w:p>
    <w:p w14:paraId="6E246BC3" w14:textId="3E92A563" w:rsidR="00EA44D3" w:rsidRPr="009F14AB" w:rsidRDefault="00FB4E05" w:rsidP="006B55DD">
      <w:pPr>
        <w:suppressAutoHyphens/>
        <w:spacing w:after="120" w:line="360" w:lineRule="auto"/>
        <w:jc w:val="both"/>
        <w:rPr>
          <w:rFonts w:ascii="Arial" w:hAnsi="Arial" w:cs="Arial"/>
          <w:b/>
          <w:bCs/>
          <w:sz w:val="24"/>
          <w:szCs w:val="24"/>
          <w:u w:val="single"/>
        </w:rPr>
      </w:pPr>
      <w:r>
        <w:rPr>
          <w:rFonts w:ascii="Arial" w:hAnsi="Arial" w:cs="Arial"/>
          <w:b/>
          <w:bCs/>
          <w:color w:val="000000"/>
          <w:sz w:val="24"/>
          <w:szCs w:val="24"/>
        </w:rPr>
        <w:lastRenderedPageBreak/>
        <w:t>6</w:t>
      </w:r>
      <w:r w:rsidR="00EA44D3">
        <w:rPr>
          <w:rFonts w:ascii="Arial" w:hAnsi="Arial" w:cs="Arial"/>
          <w:b/>
          <w:bCs/>
          <w:color w:val="000000"/>
          <w:sz w:val="24"/>
          <w:szCs w:val="24"/>
        </w:rPr>
        <w:t xml:space="preserve">. </w:t>
      </w:r>
      <w:r w:rsidR="00EA44D3" w:rsidRPr="009F14AB">
        <w:rPr>
          <w:rFonts w:ascii="Arial" w:hAnsi="Arial" w:cs="Arial"/>
          <w:b/>
          <w:bCs/>
          <w:sz w:val="24"/>
          <w:szCs w:val="24"/>
        </w:rPr>
        <w:t xml:space="preserve">ENTREGA E </w:t>
      </w:r>
      <w:r w:rsidR="00FF131E">
        <w:rPr>
          <w:rFonts w:ascii="Arial" w:hAnsi="Arial" w:cs="Arial"/>
          <w:b/>
          <w:bCs/>
          <w:sz w:val="24"/>
          <w:szCs w:val="24"/>
        </w:rPr>
        <w:t>FORMA</w:t>
      </w:r>
      <w:r w:rsidR="00EA44D3" w:rsidRPr="009F14AB">
        <w:rPr>
          <w:rFonts w:ascii="Arial" w:hAnsi="Arial" w:cs="Arial"/>
          <w:b/>
          <w:bCs/>
          <w:sz w:val="24"/>
          <w:szCs w:val="24"/>
        </w:rPr>
        <w:t xml:space="preserve"> DE FORNECIMENTO</w:t>
      </w:r>
    </w:p>
    <w:p w14:paraId="0646FB80" w14:textId="34CAB435" w:rsidR="00EA44D3" w:rsidRPr="009F14AB" w:rsidRDefault="00FB4E05" w:rsidP="006B55DD">
      <w:pPr>
        <w:suppressAutoHyphens/>
        <w:spacing w:after="120" w:line="360" w:lineRule="auto"/>
        <w:jc w:val="both"/>
        <w:rPr>
          <w:rFonts w:ascii="Arial" w:hAnsi="Arial" w:cs="Arial"/>
          <w:bCs/>
          <w:sz w:val="24"/>
          <w:szCs w:val="24"/>
        </w:rPr>
      </w:pPr>
      <w:r>
        <w:rPr>
          <w:rFonts w:ascii="Arial" w:hAnsi="Arial" w:cs="Arial"/>
          <w:sz w:val="24"/>
          <w:szCs w:val="24"/>
        </w:rPr>
        <w:t>6</w:t>
      </w:r>
      <w:r w:rsidR="00EA44D3">
        <w:rPr>
          <w:rFonts w:ascii="Arial" w:hAnsi="Arial" w:cs="Arial"/>
          <w:sz w:val="24"/>
          <w:szCs w:val="24"/>
        </w:rPr>
        <w:t xml:space="preserve">.1 </w:t>
      </w:r>
      <w:r w:rsidR="00EA44D3" w:rsidRPr="009F14AB">
        <w:rPr>
          <w:rFonts w:ascii="Arial" w:hAnsi="Arial" w:cs="Arial"/>
          <w:sz w:val="24"/>
          <w:szCs w:val="24"/>
        </w:rPr>
        <w:t xml:space="preserve">A entrega será </w:t>
      </w:r>
      <w:r w:rsidR="00EA44D3" w:rsidRPr="00FB4E05">
        <w:rPr>
          <w:rFonts w:ascii="Arial" w:hAnsi="Arial" w:cs="Arial"/>
          <w:sz w:val="24"/>
          <w:szCs w:val="24"/>
        </w:rPr>
        <w:t xml:space="preserve">realizada </w:t>
      </w:r>
      <w:r w:rsidR="00FB4906" w:rsidRPr="00FB4E05">
        <w:rPr>
          <w:rFonts w:ascii="Arial" w:hAnsi="Arial" w:cs="Arial"/>
          <w:sz w:val="24"/>
          <w:szCs w:val="24"/>
        </w:rPr>
        <w:t xml:space="preserve">de forma </w:t>
      </w:r>
      <w:r w:rsidR="00932D2A" w:rsidRPr="00FB4E05">
        <w:rPr>
          <w:rFonts w:ascii="Arial" w:hAnsi="Arial" w:cs="Arial"/>
          <w:sz w:val="24"/>
          <w:szCs w:val="24"/>
        </w:rPr>
        <w:t>integra</w:t>
      </w:r>
      <w:r w:rsidR="00A620E6">
        <w:rPr>
          <w:rFonts w:ascii="Arial" w:hAnsi="Arial" w:cs="Arial"/>
          <w:sz w:val="24"/>
          <w:szCs w:val="24"/>
        </w:rPr>
        <w:t>l</w:t>
      </w:r>
      <w:r w:rsidR="00932D2A" w:rsidRPr="00FB4E05">
        <w:rPr>
          <w:rFonts w:ascii="Arial" w:hAnsi="Arial" w:cs="Arial"/>
          <w:sz w:val="24"/>
          <w:szCs w:val="24"/>
        </w:rPr>
        <w:t xml:space="preserve">, </w:t>
      </w:r>
      <w:r w:rsidR="00EA44D3" w:rsidRPr="00FB4E05">
        <w:rPr>
          <w:rFonts w:ascii="Arial" w:hAnsi="Arial" w:cs="Arial"/>
          <w:sz w:val="24"/>
          <w:szCs w:val="24"/>
        </w:rPr>
        <w:t xml:space="preserve">no prazo máximo de </w:t>
      </w:r>
      <w:r w:rsidR="00AD5B34" w:rsidRPr="00FB4E05">
        <w:rPr>
          <w:rFonts w:ascii="Arial" w:hAnsi="Arial" w:cs="Arial"/>
          <w:b/>
          <w:bCs/>
          <w:sz w:val="24"/>
          <w:szCs w:val="24"/>
        </w:rPr>
        <w:t>60</w:t>
      </w:r>
      <w:r w:rsidR="00EA44D3" w:rsidRPr="00FB4E05">
        <w:rPr>
          <w:rFonts w:ascii="Arial" w:hAnsi="Arial" w:cs="Arial"/>
          <w:b/>
          <w:bCs/>
          <w:sz w:val="24"/>
          <w:szCs w:val="24"/>
        </w:rPr>
        <w:t xml:space="preserve"> (</w:t>
      </w:r>
      <w:r w:rsidR="00AD5B34" w:rsidRPr="00FB4E05">
        <w:rPr>
          <w:rFonts w:ascii="Arial" w:hAnsi="Arial" w:cs="Arial"/>
          <w:b/>
          <w:bCs/>
          <w:sz w:val="24"/>
          <w:szCs w:val="24"/>
        </w:rPr>
        <w:t>sessenta</w:t>
      </w:r>
      <w:r w:rsidR="00EA44D3" w:rsidRPr="00FB4E05">
        <w:rPr>
          <w:rFonts w:ascii="Arial" w:hAnsi="Arial" w:cs="Arial"/>
          <w:b/>
          <w:bCs/>
          <w:sz w:val="24"/>
          <w:szCs w:val="24"/>
        </w:rPr>
        <w:t xml:space="preserve">) </w:t>
      </w:r>
      <w:r w:rsidRPr="00FB4E05">
        <w:rPr>
          <w:rFonts w:ascii="Arial" w:hAnsi="Arial" w:cs="Arial"/>
          <w:b/>
          <w:bCs/>
          <w:sz w:val="24"/>
          <w:szCs w:val="24"/>
        </w:rPr>
        <w:t>dias</w:t>
      </w:r>
      <w:r w:rsidR="00FB4906" w:rsidRPr="00FB4E05">
        <w:rPr>
          <w:rFonts w:ascii="Arial" w:hAnsi="Arial" w:cs="Arial"/>
          <w:b/>
          <w:bCs/>
          <w:sz w:val="24"/>
          <w:szCs w:val="24"/>
        </w:rPr>
        <w:t xml:space="preserve"> </w:t>
      </w:r>
      <w:r w:rsidR="00EA44D3" w:rsidRPr="00FB4E05">
        <w:rPr>
          <w:rFonts w:ascii="Arial" w:hAnsi="Arial" w:cs="Arial"/>
          <w:sz w:val="24"/>
          <w:szCs w:val="24"/>
        </w:rPr>
        <w:t>contados a partir do recebimento da solicitação, feita pelo departamento competente</w:t>
      </w:r>
      <w:r w:rsidR="00EA44D3" w:rsidRPr="00FB4E05">
        <w:rPr>
          <w:rFonts w:ascii="Arial" w:hAnsi="Arial" w:cs="Arial"/>
          <w:bCs/>
          <w:sz w:val="24"/>
          <w:szCs w:val="24"/>
        </w:rPr>
        <w:t>.</w:t>
      </w:r>
    </w:p>
    <w:p w14:paraId="6C2B0117" w14:textId="4035002D" w:rsidR="00EA44D3" w:rsidRPr="00EA44D3" w:rsidRDefault="00FB4E05" w:rsidP="006B55DD">
      <w:pPr>
        <w:suppressAutoHyphens/>
        <w:spacing w:after="120" w:line="360" w:lineRule="auto"/>
        <w:jc w:val="both"/>
        <w:rPr>
          <w:rFonts w:ascii="Arial" w:hAnsi="Arial" w:cs="Arial"/>
          <w:bCs/>
          <w:color w:val="FF0000"/>
          <w:sz w:val="24"/>
          <w:szCs w:val="24"/>
        </w:rPr>
      </w:pPr>
      <w:r>
        <w:rPr>
          <w:rFonts w:ascii="Arial" w:hAnsi="Arial" w:cs="Arial"/>
          <w:bCs/>
          <w:sz w:val="24"/>
          <w:szCs w:val="24"/>
        </w:rPr>
        <w:t>6</w:t>
      </w:r>
      <w:r w:rsidR="00EA44D3">
        <w:rPr>
          <w:rFonts w:ascii="Arial" w:hAnsi="Arial" w:cs="Arial"/>
          <w:bCs/>
          <w:sz w:val="24"/>
          <w:szCs w:val="24"/>
        </w:rPr>
        <w:t xml:space="preserve">.2 </w:t>
      </w:r>
      <w:r w:rsidR="00EA44D3" w:rsidRPr="009F14AB">
        <w:rPr>
          <w:rFonts w:ascii="Arial" w:hAnsi="Arial" w:cs="Arial"/>
          <w:bCs/>
          <w:sz w:val="24"/>
          <w:szCs w:val="24"/>
        </w:rPr>
        <w:t xml:space="preserve">Os materiais deverão ser entregues no </w:t>
      </w:r>
      <w:r w:rsidR="00EA44D3" w:rsidRPr="00FB4E05">
        <w:rPr>
          <w:rFonts w:ascii="Arial" w:hAnsi="Arial" w:cs="Arial"/>
          <w:b/>
          <w:sz w:val="24"/>
          <w:szCs w:val="24"/>
        </w:rPr>
        <w:t xml:space="preserve">Departamento de </w:t>
      </w:r>
      <w:r w:rsidR="00706898" w:rsidRPr="00FB4E05">
        <w:rPr>
          <w:rFonts w:ascii="Arial" w:hAnsi="Arial" w:cs="Arial"/>
          <w:b/>
          <w:sz w:val="24"/>
          <w:szCs w:val="24"/>
        </w:rPr>
        <w:t>Suprimentos</w:t>
      </w:r>
      <w:r w:rsidR="00EA44D3" w:rsidRPr="00FB4E05">
        <w:rPr>
          <w:rFonts w:ascii="Arial" w:hAnsi="Arial" w:cs="Arial"/>
          <w:sz w:val="24"/>
          <w:szCs w:val="24"/>
        </w:rPr>
        <w:t xml:space="preserve">, à Rua Santa Terezinha, nº 505, Bairro Santa Terezinha, Juiz de Fora / MG, CEP 36.045-490, em dias úteis, das </w:t>
      </w:r>
      <w:r w:rsidR="00EA44D3" w:rsidRPr="00FB4E05">
        <w:rPr>
          <w:rFonts w:ascii="Arial" w:hAnsi="Arial" w:cs="Arial"/>
          <w:bCs/>
          <w:sz w:val="24"/>
          <w:szCs w:val="24"/>
        </w:rPr>
        <w:t>08às 11h30min e de 14 às 17horas</w:t>
      </w:r>
      <w:r w:rsidR="00EA44D3" w:rsidRPr="00FB4E05">
        <w:rPr>
          <w:rFonts w:ascii="Arial" w:hAnsi="Arial" w:cs="Arial"/>
          <w:sz w:val="24"/>
          <w:szCs w:val="24"/>
        </w:rPr>
        <w:t>.</w:t>
      </w:r>
    </w:p>
    <w:p w14:paraId="48D5B3E9" w14:textId="6505F39B" w:rsidR="00EA44D3" w:rsidRPr="009F14AB" w:rsidRDefault="00FB4E05"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.3 </w:t>
      </w:r>
      <w:r w:rsidR="00EA44D3" w:rsidRPr="009F14AB">
        <w:rPr>
          <w:rFonts w:ascii="Arial" w:hAnsi="Arial" w:cs="Arial"/>
          <w:sz w:val="24"/>
          <w:szCs w:val="24"/>
        </w:rPr>
        <w:t xml:space="preserve">Os materiais deverão ser entregues devidamente embalados, lacrados, acondicionados e transportados com segurança e sob a responsabilidade da </w:t>
      </w:r>
      <w:r w:rsidR="00F926A1">
        <w:rPr>
          <w:rFonts w:ascii="Arial" w:hAnsi="Arial" w:cs="Arial"/>
          <w:sz w:val="24"/>
          <w:szCs w:val="24"/>
        </w:rPr>
        <w:t>contratada</w:t>
      </w:r>
      <w:r w:rsidR="00EA44D3" w:rsidRPr="009F14AB">
        <w:rPr>
          <w:rFonts w:ascii="Arial" w:hAnsi="Arial" w:cs="Arial"/>
          <w:sz w:val="24"/>
          <w:szCs w:val="24"/>
        </w:rPr>
        <w:t>. A CESAMA recusará os materiais que forem entregues em desconformidade com esta previsão.</w:t>
      </w:r>
    </w:p>
    <w:p w14:paraId="4963C27E" w14:textId="5993E04C" w:rsidR="00EA44D3" w:rsidRPr="009F14AB" w:rsidRDefault="00FB4E05" w:rsidP="006B55DD">
      <w:pPr>
        <w:suppressAutoHyphens/>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.4 </w:t>
      </w:r>
      <w:r w:rsidR="00EA44D3" w:rsidRPr="009F14AB">
        <w:rPr>
          <w:rFonts w:ascii="Arial" w:hAnsi="Arial" w:cs="Arial"/>
          <w:sz w:val="24"/>
          <w:szCs w:val="24"/>
        </w:rPr>
        <w:t xml:space="preserve">Durante os serviços de transporte e descarga a </w:t>
      </w:r>
      <w:r w:rsidR="00F926A1">
        <w:rPr>
          <w:rFonts w:ascii="Arial" w:hAnsi="Arial" w:cs="Arial"/>
          <w:sz w:val="24"/>
          <w:szCs w:val="24"/>
        </w:rPr>
        <w:t>contratada</w:t>
      </w:r>
      <w:r w:rsidR="00EA44D3" w:rsidRPr="009F14AB">
        <w:rPr>
          <w:rFonts w:ascii="Arial" w:hAnsi="Arial" w:cs="Arial"/>
          <w:sz w:val="24"/>
          <w:szCs w:val="24"/>
        </w:rPr>
        <w:t xml:space="preserve">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3B56D5">
        <w:rPr>
          <w:rFonts w:ascii="Arial" w:hAnsi="Arial" w:cs="Arial"/>
          <w:sz w:val="24"/>
          <w:szCs w:val="24"/>
        </w:rPr>
        <w:t xml:space="preserve">Ministério do Trabalho e </w:t>
      </w:r>
      <w:r w:rsidR="002E70AC">
        <w:rPr>
          <w:rFonts w:ascii="Arial" w:hAnsi="Arial" w:cs="Arial"/>
          <w:sz w:val="24"/>
          <w:szCs w:val="24"/>
        </w:rPr>
        <w:t>Emprego</w:t>
      </w:r>
      <w:r w:rsidR="00EA44D3" w:rsidRPr="009F14AB">
        <w:rPr>
          <w:rFonts w:ascii="Arial" w:hAnsi="Arial" w:cs="Arial"/>
          <w:sz w:val="24"/>
          <w:szCs w:val="24"/>
        </w:rPr>
        <w:t xml:space="preserve">) será de responsabilidade exclusiva da </w:t>
      </w:r>
      <w:r w:rsidR="00EA44D3">
        <w:rPr>
          <w:rFonts w:ascii="Arial" w:hAnsi="Arial" w:cs="Arial"/>
          <w:sz w:val="24"/>
          <w:szCs w:val="24"/>
        </w:rPr>
        <w:t>contratada</w:t>
      </w:r>
      <w:r w:rsidR="00EA44D3" w:rsidRPr="009F14AB">
        <w:rPr>
          <w:rFonts w:ascii="Arial" w:hAnsi="Arial" w:cs="Arial"/>
          <w:sz w:val="24"/>
          <w:szCs w:val="24"/>
        </w:rPr>
        <w:t>.</w:t>
      </w:r>
    </w:p>
    <w:p w14:paraId="1329353E" w14:textId="2F3B4204" w:rsidR="00D02C75" w:rsidRPr="00310B2D" w:rsidRDefault="00FB4E05" w:rsidP="006B55DD">
      <w:pPr>
        <w:suppressAutoHyphens/>
        <w:spacing w:after="120" w:line="360" w:lineRule="auto"/>
        <w:jc w:val="both"/>
        <w:rPr>
          <w:rFonts w:ascii="Arial" w:hAnsi="Arial" w:cs="Arial"/>
          <w:b/>
          <w:color w:val="FF0000"/>
          <w:sz w:val="24"/>
          <w:szCs w:val="24"/>
        </w:rPr>
      </w:pPr>
      <w:r>
        <w:rPr>
          <w:rFonts w:ascii="Arial" w:hAnsi="Arial" w:cs="Arial"/>
          <w:bCs/>
          <w:sz w:val="24"/>
          <w:szCs w:val="24"/>
        </w:rPr>
        <w:t>6</w:t>
      </w:r>
      <w:r w:rsidR="00EA44D3">
        <w:rPr>
          <w:rFonts w:ascii="Arial" w:hAnsi="Arial" w:cs="Arial"/>
          <w:bCs/>
          <w:sz w:val="24"/>
          <w:szCs w:val="24"/>
        </w:rPr>
        <w:t>.</w:t>
      </w:r>
      <w:r w:rsidR="00EA44D3" w:rsidRPr="00FB4E05">
        <w:rPr>
          <w:rFonts w:ascii="Arial" w:hAnsi="Arial" w:cs="Arial"/>
          <w:bCs/>
          <w:sz w:val="24"/>
          <w:szCs w:val="24"/>
        </w:rPr>
        <w:t xml:space="preserve">5 O veículo utilizado para entrega dos materiais no Departamento de </w:t>
      </w:r>
      <w:r w:rsidR="00706898" w:rsidRPr="00FB4E05">
        <w:rPr>
          <w:rFonts w:ascii="Arial" w:hAnsi="Arial" w:cs="Arial"/>
          <w:bCs/>
          <w:sz w:val="24"/>
          <w:szCs w:val="24"/>
        </w:rPr>
        <w:t>Suprimentos</w:t>
      </w:r>
      <w:r w:rsidR="00EA44D3" w:rsidRPr="00FB4E05">
        <w:rPr>
          <w:rFonts w:ascii="Arial" w:hAnsi="Arial" w:cs="Arial"/>
          <w:bCs/>
          <w:sz w:val="24"/>
          <w:szCs w:val="24"/>
        </w:rPr>
        <w:t xml:space="preserve"> deverá ter no máximo 14 metros de comprimento, de para-choque a para-choque, e altura máxima de 4 metros.</w:t>
      </w:r>
      <w:r w:rsidR="00EA44D3" w:rsidRPr="00D02C75">
        <w:rPr>
          <w:rFonts w:ascii="Arial" w:hAnsi="Arial" w:cs="Arial"/>
          <w:bCs/>
          <w:color w:val="FF0000"/>
          <w:sz w:val="24"/>
          <w:szCs w:val="24"/>
        </w:rPr>
        <w:t xml:space="preserve"> </w:t>
      </w:r>
    </w:p>
    <w:p w14:paraId="2EEC3A5B" w14:textId="0164A6E3" w:rsidR="00EA44D3" w:rsidRPr="009F14AB" w:rsidRDefault="00FB4E05" w:rsidP="006B55DD">
      <w:pPr>
        <w:suppressAutoHyphens/>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.6 </w:t>
      </w:r>
      <w:r w:rsidR="00EA44D3" w:rsidRPr="009F14AB">
        <w:rPr>
          <w:rFonts w:ascii="Arial" w:hAnsi="Arial" w:cs="Arial"/>
          <w:sz w:val="24"/>
          <w:szCs w:val="24"/>
        </w:rPr>
        <w:t>A CESAMA irá designar um empregado para acompanhar o recebimento dos materiais.</w:t>
      </w:r>
    </w:p>
    <w:p w14:paraId="37877CB1" w14:textId="02C98AD8" w:rsidR="00EA44D3" w:rsidRPr="009F14AB" w:rsidRDefault="00FB4E05"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.7 </w:t>
      </w:r>
      <w:r w:rsidR="00EA44D3" w:rsidRPr="009F14AB">
        <w:rPr>
          <w:rFonts w:ascii="Arial" w:hAnsi="Arial" w:cs="Arial"/>
          <w:sz w:val="24"/>
          <w:szCs w:val="24"/>
        </w:rPr>
        <w:t xml:space="preserve">O empregado designado assinará termo ratificando o recebimento provisório, podendo recusar os materiais que estiverem em desacordo com a exigência </w:t>
      </w:r>
      <w:r w:rsidR="00F176B3">
        <w:rPr>
          <w:rFonts w:ascii="Arial" w:hAnsi="Arial" w:cs="Arial"/>
          <w:sz w:val="24"/>
          <w:szCs w:val="24"/>
        </w:rPr>
        <w:t>do Termo de referência</w:t>
      </w:r>
      <w:r w:rsidR="00EA44D3" w:rsidRPr="009F14AB">
        <w:rPr>
          <w:rFonts w:ascii="Arial" w:hAnsi="Arial" w:cs="Arial"/>
          <w:sz w:val="24"/>
          <w:szCs w:val="24"/>
        </w:rPr>
        <w:t xml:space="preserve"> no prazo máximo </w:t>
      </w:r>
      <w:r w:rsidR="00EA44D3" w:rsidRPr="00FB4E05">
        <w:rPr>
          <w:rFonts w:ascii="Arial" w:hAnsi="Arial" w:cs="Arial"/>
          <w:sz w:val="24"/>
          <w:szCs w:val="24"/>
        </w:rPr>
        <w:t xml:space="preserve">de </w:t>
      </w:r>
      <w:r w:rsidR="00EA44D3" w:rsidRPr="00FB4E05">
        <w:rPr>
          <w:rFonts w:ascii="Arial" w:hAnsi="Arial" w:cs="Arial"/>
          <w:b/>
          <w:bCs/>
          <w:sz w:val="24"/>
          <w:szCs w:val="24"/>
        </w:rPr>
        <w:t>10 (dez) dias úteis</w:t>
      </w:r>
      <w:r w:rsidR="00EA44D3" w:rsidRPr="00FB4E05">
        <w:rPr>
          <w:rFonts w:ascii="Arial" w:hAnsi="Arial" w:cs="Arial"/>
          <w:sz w:val="24"/>
          <w:szCs w:val="24"/>
        </w:rPr>
        <w:t xml:space="preserve"> a contar de sua entrega no local informado no </w:t>
      </w:r>
      <w:r w:rsidR="00EA44D3" w:rsidRPr="00FB4E05">
        <w:rPr>
          <w:rFonts w:ascii="Arial" w:hAnsi="Arial" w:cs="Arial"/>
          <w:b/>
          <w:sz w:val="24"/>
          <w:szCs w:val="24"/>
        </w:rPr>
        <w:t xml:space="preserve">item </w:t>
      </w:r>
      <w:r>
        <w:rPr>
          <w:rFonts w:ascii="Arial" w:hAnsi="Arial" w:cs="Arial"/>
          <w:b/>
          <w:sz w:val="24"/>
          <w:szCs w:val="24"/>
        </w:rPr>
        <w:t>6</w:t>
      </w:r>
      <w:r w:rsidR="00EA44D3" w:rsidRPr="00FB4E05">
        <w:rPr>
          <w:rFonts w:ascii="Arial" w:hAnsi="Arial" w:cs="Arial"/>
          <w:b/>
          <w:sz w:val="24"/>
          <w:szCs w:val="24"/>
        </w:rPr>
        <w:t>.2</w:t>
      </w:r>
      <w:r w:rsidR="00EA44D3" w:rsidRPr="00FB4E05">
        <w:rPr>
          <w:rFonts w:ascii="Arial" w:hAnsi="Arial" w:cs="Arial"/>
          <w:sz w:val="24"/>
          <w:szCs w:val="24"/>
        </w:rPr>
        <w:t>.</w:t>
      </w:r>
    </w:p>
    <w:p w14:paraId="63C75EA7" w14:textId="5A32D88F" w:rsidR="00EA44D3" w:rsidRPr="00FB4E05" w:rsidRDefault="00FB4E05"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lastRenderedPageBreak/>
        <w:t>6</w:t>
      </w:r>
      <w:r w:rsidR="00EA44D3">
        <w:rPr>
          <w:rFonts w:ascii="Arial" w:hAnsi="Arial" w:cs="Arial"/>
          <w:sz w:val="24"/>
          <w:szCs w:val="24"/>
        </w:rPr>
        <w:t xml:space="preserve">.8. </w:t>
      </w:r>
      <w:r w:rsidR="00EA44D3" w:rsidRPr="009F14AB">
        <w:rPr>
          <w:rFonts w:ascii="Arial" w:hAnsi="Arial" w:cs="Arial"/>
          <w:sz w:val="24"/>
          <w:szCs w:val="24"/>
        </w:rPr>
        <w:t xml:space="preserve">Os materiais serão devolvidos / recusados na hipótese de não corresponderem às especificações deste </w:t>
      </w:r>
      <w:r w:rsidR="00F176B3">
        <w:rPr>
          <w:rFonts w:ascii="Arial" w:hAnsi="Arial" w:cs="Arial"/>
          <w:sz w:val="24"/>
          <w:szCs w:val="24"/>
        </w:rPr>
        <w:t>Termo de Referência,</w:t>
      </w:r>
      <w:r w:rsidR="00EA44D3" w:rsidRPr="009F14AB">
        <w:rPr>
          <w:rFonts w:ascii="Arial" w:hAnsi="Arial" w:cs="Arial"/>
          <w:sz w:val="24"/>
          <w:szCs w:val="24"/>
        </w:rPr>
        <w:t xml:space="preserve"> devendo ser recolhidos das </w:t>
      </w:r>
      <w:r w:rsidR="00EA44D3" w:rsidRPr="00FB4E05">
        <w:rPr>
          <w:rFonts w:ascii="Arial" w:hAnsi="Arial" w:cs="Arial"/>
          <w:sz w:val="24"/>
          <w:szCs w:val="24"/>
        </w:rPr>
        <w:t xml:space="preserve">dependências da CESAMA para substituição, </w:t>
      </w:r>
      <w:r w:rsidR="00D02C75" w:rsidRPr="00FB4E05">
        <w:rPr>
          <w:rFonts w:ascii="Arial" w:hAnsi="Arial" w:cs="Arial"/>
          <w:sz w:val="24"/>
          <w:szCs w:val="24"/>
        </w:rPr>
        <w:t>à custa</w:t>
      </w:r>
      <w:r w:rsidR="00EA44D3" w:rsidRPr="00FB4E05">
        <w:rPr>
          <w:rFonts w:ascii="Arial" w:hAnsi="Arial" w:cs="Arial"/>
          <w:sz w:val="24"/>
          <w:szCs w:val="24"/>
        </w:rPr>
        <w:t xml:space="preserve"> da </w:t>
      </w:r>
      <w:r w:rsidR="00F926A1" w:rsidRPr="00FB4E05">
        <w:rPr>
          <w:rFonts w:ascii="Arial" w:hAnsi="Arial" w:cs="Arial"/>
          <w:sz w:val="24"/>
          <w:szCs w:val="24"/>
        </w:rPr>
        <w:t>contratada</w:t>
      </w:r>
      <w:r w:rsidR="00EA44D3" w:rsidRPr="00FB4E05">
        <w:rPr>
          <w:rFonts w:ascii="Arial" w:hAnsi="Arial" w:cs="Arial"/>
          <w:sz w:val="24"/>
          <w:szCs w:val="24"/>
        </w:rPr>
        <w:t xml:space="preserve">, no prazo máximo de </w:t>
      </w:r>
      <w:r w:rsidR="00EA44D3" w:rsidRPr="00FB4E05">
        <w:rPr>
          <w:rFonts w:ascii="Arial" w:hAnsi="Arial" w:cs="Arial"/>
          <w:b/>
          <w:bCs/>
          <w:sz w:val="24"/>
          <w:szCs w:val="24"/>
        </w:rPr>
        <w:t>02 (dois) dias úteis</w:t>
      </w:r>
      <w:r w:rsidR="00EA44D3" w:rsidRPr="00FB4E05">
        <w:rPr>
          <w:rFonts w:ascii="Arial" w:hAnsi="Arial" w:cs="Arial"/>
          <w:sz w:val="24"/>
          <w:szCs w:val="24"/>
        </w:rPr>
        <w:t>.</w:t>
      </w:r>
    </w:p>
    <w:p w14:paraId="72870A07" w14:textId="148EABE3" w:rsidR="00EA44D3" w:rsidRPr="00FB4E05" w:rsidRDefault="00FB4E05"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sidRPr="00FB4E05">
        <w:rPr>
          <w:rFonts w:ascii="Arial" w:hAnsi="Arial" w:cs="Arial"/>
          <w:sz w:val="24"/>
          <w:szCs w:val="24"/>
        </w:rPr>
        <w:t xml:space="preserve">.9 A substituição de que trata o </w:t>
      </w:r>
      <w:r w:rsidR="00EA44D3" w:rsidRPr="00FB4E05">
        <w:rPr>
          <w:rFonts w:ascii="Arial" w:hAnsi="Arial" w:cs="Arial"/>
          <w:b/>
          <w:sz w:val="24"/>
          <w:szCs w:val="24"/>
        </w:rPr>
        <w:t xml:space="preserve">item </w:t>
      </w:r>
      <w:r>
        <w:rPr>
          <w:rFonts w:ascii="Arial" w:hAnsi="Arial" w:cs="Arial"/>
          <w:b/>
          <w:sz w:val="24"/>
          <w:szCs w:val="24"/>
        </w:rPr>
        <w:t>6</w:t>
      </w:r>
      <w:r w:rsidR="00EA44D3" w:rsidRPr="00FB4E05">
        <w:rPr>
          <w:rFonts w:ascii="Arial" w:hAnsi="Arial" w:cs="Arial"/>
          <w:b/>
          <w:sz w:val="24"/>
          <w:szCs w:val="24"/>
        </w:rPr>
        <w:t>.8</w:t>
      </w:r>
      <w:r w:rsidR="00EA44D3" w:rsidRPr="00FB4E05">
        <w:rPr>
          <w:rFonts w:ascii="Arial" w:hAnsi="Arial" w:cs="Arial"/>
          <w:sz w:val="24"/>
          <w:szCs w:val="24"/>
        </w:rPr>
        <w:t xml:space="preserve"> deverá ser feita no prazo máximo de </w:t>
      </w:r>
      <w:r w:rsidR="00EA44D3" w:rsidRPr="00FB4E05">
        <w:rPr>
          <w:rFonts w:ascii="Arial" w:hAnsi="Arial" w:cs="Arial"/>
          <w:b/>
          <w:bCs/>
          <w:sz w:val="24"/>
          <w:szCs w:val="24"/>
        </w:rPr>
        <w:t>05 (cinco) dias corridos</w:t>
      </w:r>
      <w:r w:rsidR="00EA44D3" w:rsidRPr="00FB4E05">
        <w:rPr>
          <w:rFonts w:ascii="Arial" w:hAnsi="Arial" w:cs="Arial"/>
          <w:sz w:val="24"/>
          <w:szCs w:val="24"/>
        </w:rPr>
        <w:t xml:space="preserve">, a contar da data do recolhimento dos materiais na CESAMA, sujeitando-se a </w:t>
      </w:r>
      <w:r w:rsidR="00F926A1" w:rsidRPr="00FB4E05">
        <w:rPr>
          <w:rFonts w:ascii="Arial" w:hAnsi="Arial" w:cs="Arial"/>
          <w:sz w:val="24"/>
          <w:szCs w:val="24"/>
        </w:rPr>
        <w:t>contratada</w:t>
      </w:r>
      <w:r w:rsidR="00EA44D3" w:rsidRPr="00FB4E05">
        <w:rPr>
          <w:rFonts w:ascii="Arial" w:hAnsi="Arial" w:cs="Arial"/>
          <w:sz w:val="24"/>
          <w:szCs w:val="24"/>
        </w:rPr>
        <w:t xml:space="preserve">, na inobservância, às penalidades previstas no </w:t>
      </w:r>
      <w:r w:rsidR="00F176B3" w:rsidRPr="00FB4E05">
        <w:rPr>
          <w:rFonts w:ascii="Arial" w:hAnsi="Arial" w:cs="Arial"/>
          <w:sz w:val="24"/>
          <w:szCs w:val="24"/>
        </w:rPr>
        <w:t>Termo de Referência</w:t>
      </w:r>
      <w:r w:rsidR="00716F21" w:rsidRPr="00FB4E05">
        <w:rPr>
          <w:rFonts w:ascii="Arial" w:hAnsi="Arial" w:cs="Arial"/>
          <w:sz w:val="24"/>
          <w:szCs w:val="24"/>
        </w:rPr>
        <w:t xml:space="preserve"> e Edital</w:t>
      </w:r>
      <w:r w:rsidR="00EA44D3" w:rsidRPr="00FB4E05">
        <w:rPr>
          <w:rFonts w:ascii="Arial" w:hAnsi="Arial" w:cs="Arial"/>
          <w:sz w:val="24"/>
          <w:szCs w:val="24"/>
        </w:rPr>
        <w:t>.</w:t>
      </w:r>
    </w:p>
    <w:p w14:paraId="419894D2" w14:textId="7B4582CD" w:rsidR="00EA44D3" w:rsidRPr="009F14AB" w:rsidRDefault="00FB4E05"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.10 </w:t>
      </w:r>
      <w:r w:rsidR="00EA44D3" w:rsidRPr="009F14AB">
        <w:rPr>
          <w:rFonts w:ascii="Arial" w:hAnsi="Arial" w:cs="Arial"/>
          <w:sz w:val="24"/>
          <w:szCs w:val="24"/>
        </w:rPr>
        <w:t xml:space="preserve">A recusa total ou parcial dos materiais entregues, por motivos justificados no recebimento, não será razão para prorrogação do prazo da entrega, previamente consignado </w:t>
      </w:r>
      <w:r w:rsidR="00D02C75">
        <w:rPr>
          <w:rFonts w:ascii="Arial" w:hAnsi="Arial" w:cs="Arial"/>
          <w:sz w:val="24"/>
          <w:szCs w:val="24"/>
        </w:rPr>
        <w:t>no Contrato</w:t>
      </w:r>
      <w:r w:rsidR="00EA44D3" w:rsidRPr="009F14AB">
        <w:rPr>
          <w:rFonts w:ascii="Arial" w:hAnsi="Arial" w:cs="Arial"/>
          <w:sz w:val="24"/>
          <w:szCs w:val="24"/>
        </w:rPr>
        <w:t>.</w:t>
      </w:r>
    </w:p>
    <w:p w14:paraId="159213E2" w14:textId="0E7B78E5" w:rsidR="00EA44D3" w:rsidRDefault="00FB4E05" w:rsidP="006B55DD">
      <w:pPr>
        <w:suppressAutoHyphens/>
        <w:spacing w:after="120" w:line="360" w:lineRule="auto"/>
        <w:jc w:val="both"/>
        <w:rPr>
          <w:rFonts w:ascii="Arial" w:hAnsi="Arial" w:cs="Arial"/>
          <w:sz w:val="24"/>
          <w:szCs w:val="24"/>
        </w:rPr>
      </w:pPr>
      <w:r>
        <w:rPr>
          <w:rFonts w:ascii="Arial" w:hAnsi="Arial" w:cs="Arial"/>
          <w:sz w:val="24"/>
          <w:szCs w:val="24"/>
        </w:rPr>
        <w:t>6</w:t>
      </w:r>
      <w:r w:rsidR="00EA44D3">
        <w:rPr>
          <w:rFonts w:ascii="Arial" w:hAnsi="Arial" w:cs="Arial"/>
          <w:sz w:val="24"/>
          <w:szCs w:val="24"/>
        </w:rPr>
        <w:t xml:space="preserve">.11 </w:t>
      </w:r>
      <w:r w:rsidR="00EA44D3" w:rsidRPr="009F14AB">
        <w:rPr>
          <w:rFonts w:ascii="Arial" w:hAnsi="Arial" w:cs="Arial"/>
          <w:sz w:val="24"/>
          <w:szCs w:val="24"/>
        </w:rPr>
        <w:t xml:space="preserve">Verificando-se, novamente, a desconformidade do material entregue com o exigido </w:t>
      </w:r>
      <w:r w:rsidR="00F176B3">
        <w:rPr>
          <w:rFonts w:ascii="Arial" w:hAnsi="Arial" w:cs="Arial"/>
          <w:sz w:val="24"/>
          <w:szCs w:val="24"/>
        </w:rPr>
        <w:t>no Termo de Referência</w:t>
      </w:r>
      <w:r w:rsidR="00EA44D3" w:rsidRPr="009F14AB">
        <w:rPr>
          <w:rFonts w:ascii="Arial" w:hAnsi="Arial" w:cs="Arial"/>
          <w:sz w:val="24"/>
          <w:szCs w:val="24"/>
        </w:rPr>
        <w:t xml:space="preserve">, ficará demonstrada a incapacidade da empresa </w:t>
      </w:r>
      <w:r w:rsidR="00F926A1">
        <w:rPr>
          <w:rFonts w:ascii="Arial" w:hAnsi="Arial" w:cs="Arial"/>
          <w:sz w:val="24"/>
          <w:szCs w:val="24"/>
        </w:rPr>
        <w:t>contratada</w:t>
      </w:r>
      <w:r w:rsidR="00EA44D3" w:rsidRPr="009F14AB">
        <w:rPr>
          <w:rFonts w:ascii="Arial" w:hAnsi="Arial" w:cs="Arial"/>
          <w:sz w:val="24"/>
          <w:szCs w:val="24"/>
        </w:rPr>
        <w:t>, sujeitando-se, a mesma, as penalidades previstas n</w:t>
      </w:r>
      <w:r w:rsidR="003C3271">
        <w:rPr>
          <w:rFonts w:ascii="Arial" w:hAnsi="Arial" w:cs="Arial"/>
          <w:sz w:val="24"/>
          <w:szCs w:val="24"/>
        </w:rPr>
        <w:t xml:space="preserve">o </w:t>
      </w:r>
      <w:r w:rsidR="00F176B3">
        <w:rPr>
          <w:rFonts w:ascii="Arial" w:hAnsi="Arial" w:cs="Arial"/>
          <w:sz w:val="24"/>
          <w:szCs w:val="24"/>
        </w:rPr>
        <w:t>Termo de Referência</w:t>
      </w:r>
      <w:r w:rsidR="00716F21">
        <w:rPr>
          <w:rFonts w:ascii="Arial" w:hAnsi="Arial" w:cs="Arial"/>
          <w:sz w:val="24"/>
          <w:szCs w:val="24"/>
        </w:rPr>
        <w:t xml:space="preserve"> e Edital</w:t>
      </w:r>
      <w:r w:rsidR="00EA44D3" w:rsidRPr="009F14AB">
        <w:rPr>
          <w:rFonts w:ascii="Arial" w:hAnsi="Arial" w:cs="Arial"/>
          <w:sz w:val="24"/>
          <w:szCs w:val="24"/>
        </w:rPr>
        <w:t>.</w:t>
      </w:r>
    </w:p>
    <w:p w14:paraId="5B3CE110" w14:textId="77777777" w:rsidR="006F4049" w:rsidRDefault="006F4049" w:rsidP="006B55DD">
      <w:pPr>
        <w:spacing w:after="120" w:line="360" w:lineRule="auto"/>
        <w:jc w:val="both"/>
        <w:rPr>
          <w:rFonts w:ascii="Arial" w:hAnsi="Arial" w:cs="Arial"/>
          <w:bCs/>
          <w:color w:val="FF0000"/>
          <w:sz w:val="24"/>
          <w:szCs w:val="24"/>
        </w:rPr>
      </w:pPr>
    </w:p>
    <w:p w14:paraId="49930C29" w14:textId="04C09454" w:rsidR="00B06ADB" w:rsidRPr="00A17582" w:rsidRDefault="00FB4E05" w:rsidP="006B55DD">
      <w:pPr>
        <w:spacing w:after="120" w:line="360" w:lineRule="auto"/>
        <w:jc w:val="both"/>
        <w:rPr>
          <w:rFonts w:ascii="Arial" w:hAnsi="Arial" w:cs="Arial"/>
          <w:sz w:val="24"/>
          <w:szCs w:val="24"/>
        </w:rPr>
      </w:pPr>
      <w:r>
        <w:rPr>
          <w:rFonts w:ascii="Arial" w:hAnsi="Arial" w:cs="Arial"/>
          <w:b/>
          <w:sz w:val="24"/>
          <w:szCs w:val="24"/>
        </w:rPr>
        <w:t>7</w:t>
      </w:r>
      <w:r w:rsidR="00B06ADB">
        <w:rPr>
          <w:rFonts w:ascii="Arial" w:hAnsi="Arial" w:cs="Arial"/>
          <w:b/>
          <w:sz w:val="24"/>
          <w:szCs w:val="24"/>
        </w:rPr>
        <w:t>.</w:t>
      </w:r>
      <w:r w:rsidR="0051137D">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29466992" w14:textId="093A94BE" w:rsidR="00B06ADB" w:rsidRDefault="00FB4E05" w:rsidP="006B55DD">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7</w:t>
      </w:r>
      <w:r w:rsidR="00B06ADB">
        <w:rPr>
          <w:rFonts w:ascii="Arial" w:hAnsi="Arial" w:cs="Arial"/>
          <w:b/>
          <w:sz w:val="24"/>
          <w:szCs w:val="24"/>
        </w:rPr>
        <w:t>.1</w:t>
      </w:r>
      <w:r w:rsidR="0051137D">
        <w:rPr>
          <w:rFonts w:ascii="Arial" w:hAnsi="Arial" w:cs="Arial"/>
          <w:b/>
          <w:sz w:val="24"/>
          <w:szCs w:val="24"/>
        </w:rPr>
        <w:t xml:space="preserve"> </w:t>
      </w:r>
      <w:r w:rsidR="00B06ADB">
        <w:rPr>
          <w:rFonts w:ascii="Arial" w:hAnsi="Arial" w:cs="Arial"/>
          <w:b/>
          <w:sz w:val="24"/>
          <w:szCs w:val="24"/>
        </w:rPr>
        <w:t>Medições</w:t>
      </w:r>
    </w:p>
    <w:p w14:paraId="0D4CD65E" w14:textId="7EEDBB08" w:rsidR="00B06ADB" w:rsidRPr="00D00EC7" w:rsidRDefault="00FB4E05"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7</w:t>
      </w:r>
      <w:r w:rsidR="00B06ADB" w:rsidRPr="00D00EC7">
        <w:rPr>
          <w:rFonts w:ascii="Arial" w:hAnsi="Arial" w:cs="Arial"/>
          <w:bCs/>
          <w:sz w:val="24"/>
          <w:szCs w:val="24"/>
        </w:rPr>
        <w:t xml:space="preserve">.1.1 </w:t>
      </w:r>
      <w:r w:rsidR="00B06ADB" w:rsidRPr="00D00EC7">
        <w:rPr>
          <w:rFonts w:ascii="Arial" w:hAnsi="Arial" w:cs="Arial"/>
          <w:color w:val="000000"/>
          <w:sz w:val="24"/>
          <w:szCs w:val="24"/>
        </w:rPr>
        <w:t>As medições serão elaboradas mensalmente pelo gestor do contrato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designado pela Cesama, e deter-se-ão sobre os </w:t>
      </w:r>
      <w:r w:rsidR="00F91C0D">
        <w:rPr>
          <w:rFonts w:ascii="Arial" w:hAnsi="Arial" w:cs="Arial"/>
          <w:color w:val="000000"/>
          <w:sz w:val="24"/>
          <w:szCs w:val="24"/>
        </w:rPr>
        <w:t>materiais entregues</w:t>
      </w:r>
      <w:r w:rsidR="0051137D">
        <w:rPr>
          <w:rFonts w:ascii="Arial" w:hAnsi="Arial" w:cs="Arial"/>
          <w:color w:val="000000"/>
          <w:sz w:val="24"/>
          <w:szCs w:val="24"/>
        </w:rPr>
        <w:t xml:space="preserve"> </w:t>
      </w:r>
      <w:r w:rsidR="00B06ADB" w:rsidRPr="00D00EC7">
        <w:rPr>
          <w:rFonts w:ascii="Arial" w:hAnsi="Arial" w:cs="Arial"/>
          <w:color w:val="000000"/>
          <w:sz w:val="24"/>
          <w:szCs w:val="24"/>
        </w:rPr>
        <w:t>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correspondente ao dia 1º a 30 ou 31 de cada mês, para fins de registro contábil e pagamento, ou em outro período determinado pela fiscalização da Cesama.</w:t>
      </w:r>
    </w:p>
    <w:p w14:paraId="57C87CD5" w14:textId="3B939D25" w:rsidR="00B06ADB" w:rsidRPr="00D00EC7" w:rsidRDefault="00FB4E05"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bCs/>
          <w:sz w:val="24"/>
          <w:szCs w:val="24"/>
        </w:rPr>
        <w:t>7</w:t>
      </w:r>
      <w:r w:rsidR="00B06ADB" w:rsidRPr="00D00EC7">
        <w:rPr>
          <w:rFonts w:ascii="Arial" w:hAnsi="Arial" w:cs="Arial"/>
          <w:bCs/>
          <w:sz w:val="24"/>
          <w:szCs w:val="24"/>
        </w:rPr>
        <w:t xml:space="preserve">.1.2 </w:t>
      </w:r>
      <w:r w:rsidR="00B06ADB" w:rsidRPr="00D00EC7">
        <w:rPr>
          <w:rFonts w:ascii="Arial" w:hAnsi="Arial" w:cs="Arial"/>
          <w:color w:val="000000"/>
          <w:sz w:val="24"/>
          <w:szCs w:val="24"/>
        </w:rPr>
        <w:t xml:space="preserve">As medições somente serão efetuadas se ocorrerem </w:t>
      </w:r>
      <w:r w:rsidR="00F91C0D">
        <w:rPr>
          <w:rFonts w:ascii="Arial" w:hAnsi="Arial" w:cs="Arial"/>
          <w:color w:val="000000"/>
          <w:sz w:val="24"/>
          <w:szCs w:val="24"/>
        </w:rPr>
        <w:t>entrega de materiais</w:t>
      </w:r>
      <w:r w:rsidR="00B06ADB" w:rsidRPr="00D00EC7">
        <w:rPr>
          <w:rFonts w:ascii="Arial" w:hAnsi="Arial" w:cs="Arial"/>
          <w:color w:val="000000"/>
          <w:sz w:val="24"/>
          <w:szCs w:val="24"/>
        </w:rPr>
        <w:t xml:space="preserve"> no período</w:t>
      </w:r>
      <w:r w:rsidR="0051137D">
        <w:rPr>
          <w:rFonts w:ascii="Arial" w:hAnsi="Arial" w:cs="Arial"/>
          <w:color w:val="000000"/>
          <w:sz w:val="24"/>
          <w:szCs w:val="24"/>
        </w:rPr>
        <w:t xml:space="preserve"> </w:t>
      </w:r>
      <w:r w:rsidR="00B06ADB" w:rsidRPr="00D00EC7">
        <w:rPr>
          <w:rFonts w:ascii="Arial" w:hAnsi="Arial" w:cs="Arial"/>
          <w:color w:val="000000"/>
          <w:sz w:val="24"/>
          <w:szCs w:val="24"/>
        </w:rPr>
        <w:t>supramencionado.</w:t>
      </w:r>
    </w:p>
    <w:p w14:paraId="4169E96C" w14:textId="777DB1CE" w:rsidR="00B06ADB" w:rsidRDefault="00D727E2"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color w:val="000000"/>
          <w:sz w:val="24"/>
          <w:szCs w:val="24"/>
        </w:rPr>
        <w:t>7</w:t>
      </w:r>
      <w:r w:rsidR="00B06ADB" w:rsidRPr="00D00EC7">
        <w:rPr>
          <w:rFonts w:ascii="Arial" w:hAnsi="Arial" w:cs="Arial"/>
          <w:color w:val="000000"/>
          <w:sz w:val="24"/>
          <w:szCs w:val="24"/>
        </w:rPr>
        <w:t>.1.3 As medições poderão ser efetivadas até 10 (dez) dias do mês subsequente ao</w:t>
      </w:r>
      <w:r w:rsidR="0051137D">
        <w:rPr>
          <w:rFonts w:ascii="Arial" w:hAnsi="Arial" w:cs="Arial"/>
          <w:color w:val="000000"/>
          <w:sz w:val="24"/>
          <w:szCs w:val="24"/>
        </w:rPr>
        <w:t xml:space="preserve"> </w:t>
      </w:r>
      <w:r w:rsidR="00B06ADB" w:rsidRPr="00D00EC7">
        <w:rPr>
          <w:rFonts w:ascii="Arial" w:hAnsi="Arial" w:cs="Arial"/>
          <w:color w:val="000000"/>
          <w:sz w:val="24"/>
          <w:szCs w:val="24"/>
        </w:rPr>
        <w:t xml:space="preserve">período considerado no </w:t>
      </w:r>
      <w:r w:rsidR="00B06ADB" w:rsidRPr="00B96D88">
        <w:rPr>
          <w:rFonts w:ascii="Arial" w:hAnsi="Arial" w:cs="Arial"/>
          <w:b/>
          <w:sz w:val="24"/>
          <w:szCs w:val="24"/>
        </w:rPr>
        <w:t xml:space="preserve">item </w:t>
      </w:r>
      <w:r w:rsidRPr="00B96D88">
        <w:rPr>
          <w:rFonts w:ascii="Arial" w:hAnsi="Arial" w:cs="Arial"/>
          <w:b/>
          <w:sz w:val="24"/>
          <w:szCs w:val="24"/>
        </w:rPr>
        <w:t>7</w:t>
      </w:r>
      <w:r w:rsidR="00B06ADB" w:rsidRPr="00B96D88">
        <w:rPr>
          <w:rFonts w:ascii="Arial" w:hAnsi="Arial" w:cs="Arial"/>
          <w:b/>
          <w:sz w:val="24"/>
          <w:szCs w:val="24"/>
        </w:rPr>
        <w:t>.1.1</w:t>
      </w:r>
      <w:r w:rsidR="00B06ADB" w:rsidRPr="00B96D88">
        <w:rPr>
          <w:rFonts w:ascii="Arial" w:hAnsi="Arial" w:cs="Arial"/>
          <w:sz w:val="24"/>
          <w:szCs w:val="24"/>
        </w:rPr>
        <w:t>, data limite para emissão pela Cesama da ordem</w:t>
      </w:r>
      <w:r w:rsidR="0051137D" w:rsidRPr="00B96D88">
        <w:rPr>
          <w:rFonts w:ascii="Arial" w:hAnsi="Arial" w:cs="Arial"/>
          <w:sz w:val="24"/>
          <w:szCs w:val="24"/>
        </w:rPr>
        <w:t xml:space="preserve"> </w:t>
      </w:r>
      <w:r w:rsidR="00B06ADB" w:rsidRPr="00B96D88">
        <w:rPr>
          <w:rFonts w:ascii="Arial" w:hAnsi="Arial" w:cs="Arial"/>
          <w:sz w:val="24"/>
          <w:szCs w:val="24"/>
        </w:rPr>
        <w:t>de faturamento.</w:t>
      </w:r>
    </w:p>
    <w:p w14:paraId="172C993F" w14:textId="261CB3EC" w:rsidR="00B06ADB" w:rsidRPr="00D00EC7" w:rsidRDefault="00D727E2" w:rsidP="006B55DD">
      <w:pPr>
        <w:suppressAutoHyphens/>
        <w:autoSpaceDE w:val="0"/>
        <w:autoSpaceDN w:val="0"/>
        <w:adjustRightInd w:val="0"/>
        <w:spacing w:after="120" w:line="360" w:lineRule="auto"/>
        <w:jc w:val="both"/>
        <w:rPr>
          <w:rFonts w:ascii="Arial" w:hAnsi="Arial" w:cs="Arial"/>
          <w:b/>
          <w:bCs/>
          <w:sz w:val="24"/>
          <w:szCs w:val="24"/>
        </w:rPr>
      </w:pPr>
      <w:r>
        <w:rPr>
          <w:rFonts w:ascii="Arial" w:hAnsi="Arial" w:cs="Arial"/>
          <w:b/>
          <w:bCs/>
          <w:color w:val="000000"/>
          <w:sz w:val="24"/>
          <w:szCs w:val="24"/>
        </w:rPr>
        <w:lastRenderedPageBreak/>
        <w:t>7</w:t>
      </w:r>
      <w:r w:rsidR="00B06ADB" w:rsidRPr="00D00EC7">
        <w:rPr>
          <w:rFonts w:ascii="Arial" w:hAnsi="Arial" w:cs="Arial"/>
          <w:b/>
          <w:bCs/>
          <w:color w:val="000000"/>
          <w:sz w:val="24"/>
          <w:szCs w:val="24"/>
        </w:rPr>
        <w:t>.2 Pagamentos</w:t>
      </w:r>
    </w:p>
    <w:p w14:paraId="24FFC487" w14:textId="48CBF543" w:rsidR="00B06ADB" w:rsidRPr="00D00EC7" w:rsidRDefault="00D727E2"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7</w:t>
      </w:r>
      <w:r w:rsidR="00B06ADB" w:rsidRPr="00D00EC7">
        <w:rPr>
          <w:rFonts w:ascii="Arial" w:hAnsi="Arial" w:cs="Arial"/>
          <w:sz w:val="24"/>
          <w:szCs w:val="24"/>
        </w:rPr>
        <w:t>.</w:t>
      </w:r>
      <w:r w:rsidR="00B06ADB">
        <w:rPr>
          <w:rFonts w:ascii="Arial" w:hAnsi="Arial" w:cs="Arial"/>
          <w:sz w:val="24"/>
          <w:szCs w:val="24"/>
        </w:rPr>
        <w:t>2.1</w:t>
      </w:r>
      <w:r w:rsidR="00B06ADB" w:rsidRPr="00D00EC7">
        <w:rPr>
          <w:rFonts w:ascii="Arial" w:hAnsi="Arial" w:cs="Arial"/>
          <w:sz w:val="24"/>
          <w:szCs w:val="24"/>
        </w:rPr>
        <w:t xml:space="preserve"> A CESAMA </w:t>
      </w:r>
      <w:r w:rsidR="00A47EB7" w:rsidRPr="00A47EB7">
        <w:rPr>
          <w:rFonts w:ascii="Arial" w:hAnsi="Arial" w:cs="Arial"/>
          <w:sz w:val="24"/>
          <w:szCs w:val="24"/>
        </w:rPr>
        <w:t xml:space="preserve">efetuará os pagamentos relativos aos compromissos assumidos, através de medições mensais, 30 (trinta) dias após a </w:t>
      </w:r>
      <w:r w:rsidR="00A47EB7">
        <w:rPr>
          <w:rFonts w:ascii="Arial" w:hAnsi="Arial" w:cs="Arial"/>
          <w:sz w:val="24"/>
          <w:szCs w:val="24"/>
        </w:rPr>
        <w:t>execução do objeto ou parte dele</w:t>
      </w:r>
      <w:r w:rsidR="00A47EB7" w:rsidRPr="00A47EB7">
        <w:rPr>
          <w:rFonts w:ascii="Arial" w:hAnsi="Arial" w:cs="Arial"/>
          <w:sz w:val="24"/>
          <w:szCs w:val="24"/>
        </w:rPr>
        <w:t xml:space="preserve"> com a apresentação e aceitação da Nota Fiscal pelo departamento competente da CESAMA</w:t>
      </w:r>
      <w:r w:rsidR="00B06ADB" w:rsidRPr="00D00EC7">
        <w:rPr>
          <w:rFonts w:ascii="Arial" w:hAnsi="Arial" w:cs="Arial"/>
          <w:sz w:val="24"/>
          <w:szCs w:val="24"/>
        </w:rPr>
        <w:t>.</w:t>
      </w:r>
    </w:p>
    <w:p w14:paraId="03234331" w14:textId="5F3E0783" w:rsidR="00B06ADB" w:rsidRPr="00A17582" w:rsidRDefault="00D727E2" w:rsidP="006B55DD">
      <w:pPr>
        <w:pStyle w:val="Corpodetexto"/>
        <w:tabs>
          <w:tab w:val="left" w:pos="851"/>
        </w:tabs>
        <w:spacing w:after="120" w:line="360" w:lineRule="auto"/>
        <w:rPr>
          <w:rFonts w:cs="Arial"/>
          <w:sz w:val="24"/>
          <w:szCs w:val="24"/>
        </w:rPr>
      </w:pPr>
      <w:r>
        <w:rPr>
          <w:rFonts w:cs="Arial"/>
          <w:sz w:val="24"/>
          <w:szCs w:val="24"/>
        </w:rPr>
        <w:t>7</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Cesama, o pagamento será realizado no primeiro dia subsequente. </w:t>
      </w:r>
    </w:p>
    <w:p w14:paraId="7AD56199" w14:textId="1497554C" w:rsidR="00B06ADB" w:rsidRPr="00A17582" w:rsidRDefault="00D727E2" w:rsidP="006B55DD">
      <w:pPr>
        <w:pStyle w:val="Corpodetexto"/>
        <w:spacing w:after="120" w:line="360" w:lineRule="auto"/>
        <w:rPr>
          <w:rFonts w:cs="Arial"/>
          <w:sz w:val="24"/>
          <w:szCs w:val="24"/>
        </w:rPr>
      </w:pPr>
      <w:r>
        <w:rPr>
          <w:rFonts w:cs="Arial"/>
          <w:sz w:val="24"/>
          <w:szCs w:val="24"/>
        </w:rPr>
        <w:t>7</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B06ADB" w:rsidRPr="00A17582">
        <w:rPr>
          <w:rFonts w:cs="Arial"/>
          <w:bCs/>
          <w:sz w:val="24"/>
          <w:szCs w:val="24"/>
        </w:rPr>
        <w:t>Contratada</w:t>
      </w:r>
      <w:r w:rsidR="00B06ADB" w:rsidRPr="00A17582">
        <w:rPr>
          <w:rFonts w:cs="Arial"/>
          <w:sz w:val="24"/>
          <w:szCs w:val="24"/>
        </w:rPr>
        <w:t>.</w:t>
      </w:r>
    </w:p>
    <w:p w14:paraId="670E30A1" w14:textId="09A6927E" w:rsidR="00B06ADB" w:rsidRDefault="00D727E2" w:rsidP="006B55DD">
      <w:pPr>
        <w:pStyle w:val="Corpodetexto"/>
        <w:spacing w:after="120" w:line="360" w:lineRule="auto"/>
        <w:rPr>
          <w:rFonts w:cs="Arial"/>
          <w:color w:val="FF0000"/>
          <w:sz w:val="24"/>
          <w:szCs w:val="24"/>
        </w:rPr>
      </w:pPr>
      <w:r>
        <w:rPr>
          <w:rFonts w:cs="Arial"/>
          <w:sz w:val="24"/>
          <w:szCs w:val="24"/>
        </w:rPr>
        <w:t>7</w:t>
      </w:r>
      <w:r w:rsidR="00B06ADB">
        <w:rPr>
          <w:rFonts w:cs="Arial"/>
          <w:sz w:val="24"/>
          <w:szCs w:val="24"/>
        </w:rPr>
        <w:t xml:space="preserve">.2.4 </w:t>
      </w:r>
      <w:r w:rsidR="00B06ADB" w:rsidRPr="00A17582">
        <w:rPr>
          <w:rFonts w:cs="Arial"/>
          <w:sz w:val="24"/>
          <w:szCs w:val="24"/>
        </w:rPr>
        <w:t xml:space="preserve">A Nota Fiscal Eletrônica – NF-e – deverá ser enviada para o e-mail </w:t>
      </w:r>
      <w:hyperlink r:id="rId11" w:history="1">
        <w:r w:rsidR="00B06ADB" w:rsidRPr="00A17582">
          <w:rPr>
            <w:rStyle w:val="Hyperlink"/>
            <w:rFonts w:eastAsia="Calibri" w:cs="Arial"/>
            <w:sz w:val="24"/>
            <w:szCs w:val="24"/>
          </w:rPr>
          <w:t>nfe@cesama.com.br</w:t>
        </w:r>
      </w:hyperlink>
      <w:r w:rsidR="00B06ADB">
        <w:rPr>
          <w:rFonts w:cs="Arial"/>
          <w:sz w:val="24"/>
          <w:szCs w:val="24"/>
        </w:rPr>
        <w:t xml:space="preserve"> e </w:t>
      </w:r>
      <w:hyperlink r:id="rId12" w:history="1">
        <w:r w:rsidRPr="00B21E22">
          <w:rPr>
            <w:rStyle w:val="Hyperlink"/>
            <w:rFonts w:cs="Arial"/>
            <w:sz w:val="24"/>
            <w:szCs w:val="24"/>
          </w:rPr>
          <w:t>voliveira@cesama.com.br</w:t>
        </w:r>
      </w:hyperlink>
      <w:r w:rsidR="004207AE">
        <w:rPr>
          <w:rFonts w:cs="Arial"/>
          <w:color w:val="FF0000"/>
          <w:sz w:val="24"/>
          <w:szCs w:val="24"/>
        </w:rPr>
        <w:t>.</w:t>
      </w:r>
    </w:p>
    <w:p w14:paraId="266C7F9C" w14:textId="7B4DF083" w:rsidR="00B06ADB" w:rsidRPr="00A17582" w:rsidRDefault="00D727E2" w:rsidP="006B55DD">
      <w:pPr>
        <w:pStyle w:val="Corpodetexto"/>
        <w:tabs>
          <w:tab w:val="left" w:pos="993"/>
        </w:tabs>
        <w:spacing w:after="120" w:line="360" w:lineRule="auto"/>
        <w:rPr>
          <w:rFonts w:cs="Arial"/>
          <w:sz w:val="24"/>
          <w:szCs w:val="24"/>
        </w:rPr>
      </w:pPr>
      <w:r>
        <w:rPr>
          <w:rFonts w:cs="Arial"/>
          <w:sz w:val="24"/>
          <w:szCs w:val="24"/>
        </w:rPr>
        <w:t>7</w:t>
      </w:r>
      <w:r w:rsidR="00B06ADB">
        <w:rPr>
          <w:rFonts w:cs="Arial"/>
          <w:sz w:val="24"/>
          <w:szCs w:val="24"/>
        </w:rPr>
        <w:t xml:space="preserve">.2.5 </w:t>
      </w:r>
      <w:r w:rsidR="00B06ADB" w:rsidRPr="00A17582">
        <w:rPr>
          <w:rFonts w:cs="Arial"/>
          <w:sz w:val="24"/>
          <w:szCs w:val="24"/>
        </w:rPr>
        <w:t>O pagamento só poderá ser realizado em nome d</w:t>
      </w:r>
      <w:r w:rsidR="00F926A1">
        <w:rPr>
          <w:rFonts w:cs="Arial"/>
          <w:sz w:val="24"/>
          <w:szCs w:val="24"/>
        </w:rPr>
        <w:t>a contratada</w:t>
      </w:r>
      <w:r w:rsidR="00B06ADB" w:rsidRPr="00A17582">
        <w:rPr>
          <w:rFonts w:cs="Arial"/>
          <w:sz w:val="24"/>
          <w:szCs w:val="24"/>
        </w:rPr>
        <w:t xml:space="preserve"> e os boletos não poderão, em hipótese nenhuma, ser pagos em nome de outro beneficiário. </w:t>
      </w:r>
    </w:p>
    <w:p w14:paraId="2B684576" w14:textId="378F7307" w:rsidR="00B06ADB" w:rsidRPr="00A17582" w:rsidRDefault="00D727E2" w:rsidP="006B55DD">
      <w:pPr>
        <w:pStyle w:val="Corpodetexto"/>
        <w:spacing w:after="120" w:line="360" w:lineRule="auto"/>
        <w:rPr>
          <w:rFonts w:cs="Arial"/>
          <w:sz w:val="24"/>
          <w:szCs w:val="24"/>
        </w:rPr>
      </w:pPr>
      <w:r>
        <w:rPr>
          <w:rFonts w:eastAsia="Arial Unicode MS" w:cs="Arial"/>
          <w:iCs/>
          <w:sz w:val="24"/>
          <w:szCs w:val="24"/>
        </w:rPr>
        <w:t>7</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B06ADB" w:rsidRPr="00A17582">
        <w:rPr>
          <w:rFonts w:eastAsia="Arial Unicode MS" w:cs="Arial"/>
          <w:iCs/>
          <w:sz w:val="24"/>
          <w:szCs w:val="24"/>
        </w:rPr>
        <w:t xml:space="preserve"> e</w:t>
      </w:r>
      <w:r w:rsidR="004207AE">
        <w:rPr>
          <w:rFonts w:eastAsia="Arial Unicode MS" w:cs="Arial"/>
          <w:iCs/>
          <w:sz w:val="24"/>
          <w:szCs w:val="24"/>
        </w:rPr>
        <w:t xml:space="preserve"> ou</w:t>
      </w:r>
      <w:r w:rsidR="00B06ADB" w:rsidRPr="00A17582">
        <w:rPr>
          <w:rFonts w:eastAsia="Arial Unicode MS" w:cs="Arial"/>
          <w:iCs/>
          <w:sz w:val="24"/>
          <w:szCs w:val="24"/>
        </w:rPr>
        <w:t xml:space="preserve"> número d</w:t>
      </w:r>
      <w:r w:rsidR="00B06ADB">
        <w:rPr>
          <w:rFonts w:eastAsia="Arial Unicode MS" w:cs="Arial"/>
          <w:iCs/>
          <w:sz w:val="24"/>
          <w:szCs w:val="24"/>
        </w:rPr>
        <w:t>o contrato</w:t>
      </w:r>
      <w:r w:rsidR="00B06ADB" w:rsidRPr="00A17582">
        <w:rPr>
          <w:rFonts w:eastAsia="Arial Unicode MS" w:cs="Arial"/>
          <w:iCs/>
          <w:sz w:val="24"/>
          <w:szCs w:val="24"/>
        </w:rPr>
        <w:t>.</w:t>
      </w:r>
    </w:p>
    <w:p w14:paraId="5A3D85C6" w14:textId="555588F1" w:rsidR="00B06ADB" w:rsidRPr="00A17582" w:rsidRDefault="00D727E2" w:rsidP="006B55DD">
      <w:pPr>
        <w:pStyle w:val="WW-Recuodecorpodetexto2"/>
        <w:spacing w:after="120" w:line="360" w:lineRule="auto"/>
        <w:ind w:left="0"/>
        <w:rPr>
          <w:rFonts w:cs="Arial"/>
          <w:sz w:val="24"/>
          <w:szCs w:val="24"/>
        </w:rPr>
      </w:pPr>
      <w:r>
        <w:rPr>
          <w:rFonts w:cs="Arial"/>
          <w:sz w:val="24"/>
          <w:szCs w:val="24"/>
        </w:rPr>
        <w:t>7</w:t>
      </w:r>
      <w:r w:rsidR="00B06ADB">
        <w:rPr>
          <w:rFonts w:cs="Arial"/>
          <w:sz w:val="24"/>
          <w:szCs w:val="24"/>
        </w:rPr>
        <w:t xml:space="preserve">.2.7 </w:t>
      </w:r>
      <w:r w:rsidR="00B06ADB" w:rsidRPr="00A17582">
        <w:rPr>
          <w:rFonts w:cs="Arial"/>
          <w:sz w:val="24"/>
          <w:szCs w:val="24"/>
        </w:rPr>
        <w:t xml:space="preserve">O pagamento </w:t>
      </w:r>
      <w:r w:rsidR="00B06ADB" w:rsidRPr="00A17582">
        <w:rPr>
          <w:rFonts w:cs="Arial"/>
          <w:b/>
          <w:bCs/>
          <w:sz w:val="24"/>
          <w:szCs w:val="24"/>
        </w:rPr>
        <w:t>SOMENTE</w:t>
      </w:r>
      <w:r w:rsidR="00B06ADB" w:rsidRPr="00A17582">
        <w:rPr>
          <w:rFonts w:cs="Arial"/>
          <w:sz w:val="24"/>
          <w:szCs w:val="24"/>
        </w:rPr>
        <w:t xml:space="preserve"> será efetuado:</w:t>
      </w:r>
    </w:p>
    <w:p w14:paraId="0541E8D5" w14:textId="77777777" w:rsidR="00B06ADB" w:rsidRPr="00A17582" w:rsidRDefault="00B06ADB" w:rsidP="006B55DD">
      <w:pPr>
        <w:pStyle w:val="WW-Recuodecorpodetexto2"/>
        <w:numPr>
          <w:ilvl w:val="0"/>
          <w:numId w:val="11"/>
        </w:numPr>
        <w:spacing w:after="120" w:line="360" w:lineRule="auto"/>
        <w:ind w:left="0" w:hanging="284"/>
        <w:rPr>
          <w:rFonts w:cs="Arial"/>
          <w:sz w:val="24"/>
          <w:szCs w:val="24"/>
        </w:rPr>
      </w:pPr>
      <w:r w:rsidRPr="00A17582">
        <w:rPr>
          <w:rFonts w:cs="Arial"/>
          <w:sz w:val="24"/>
          <w:szCs w:val="24"/>
        </w:rPr>
        <w:t>Após a aceitação da Nota Fiscal / Fatura.</w:t>
      </w:r>
    </w:p>
    <w:p w14:paraId="4C8DD612" w14:textId="77777777" w:rsidR="00B06ADB" w:rsidRPr="00A17582" w:rsidRDefault="00B06ADB" w:rsidP="006B55DD">
      <w:pPr>
        <w:pStyle w:val="WW-Recuodecorpodetexto2"/>
        <w:numPr>
          <w:ilvl w:val="0"/>
          <w:numId w:val="11"/>
        </w:numPr>
        <w:spacing w:after="120" w:line="360" w:lineRule="auto"/>
        <w:ind w:left="0" w:hanging="284"/>
        <w:rPr>
          <w:rFonts w:cs="Arial"/>
          <w:sz w:val="24"/>
          <w:szCs w:val="24"/>
        </w:rPr>
      </w:pPr>
      <w:r w:rsidRPr="00A17582">
        <w:rPr>
          <w:rFonts w:cs="Arial"/>
          <w:sz w:val="24"/>
          <w:szCs w:val="24"/>
        </w:rPr>
        <w:t xml:space="preserve">Após o recolhimento pela </w:t>
      </w:r>
      <w:r w:rsidR="00DC1414">
        <w:rPr>
          <w:rFonts w:cs="Arial"/>
          <w:sz w:val="24"/>
          <w:szCs w:val="24"/>
        </w:rPr>
        <w:t>contratada</w:t>
      </w:r>
      <w:r w:rsidRPr="00A17582">
        <w:rPr>
          <w:rFonts w:cs="Arial"/>
          <w:sz w:val="24"/>
          <w:szCs w:val="24"/>
        </w:rPr>
        <w:t xml:space="preserve"> de quaisquer multas que lhe tenham sido impostas em decorrência de inadimplemento contratual.</w:t>
      </w:r>
    </w:p>
    <w:p w14:paraId="785A4E32" w14:textId="618929AF" w:rsidR="00B06ADB" w:rsidRPr="00A17582" w:rsidRDefault="00D727E2" w:rsidP="006B55DD">
      <w:pPr>
        <w:pStyle w:val="Corpodetexto2"/>
        <w:spacing w:after="120" w:line="360" w:lineRule="auto"/>
        <w:rPr>
          <w:b/>
          <w:sz w:val="24"/>
          <w:szCs w:val="24"/>
        </w:rPr>
      </w:pPr>
      <w:r>
        <w:rPr>
          <w:sz w:val="24"/>
          <w:szCs w:val="24"/>
        </w:rPr>
        <w:t>7</w:t>
      </w:r>
      <w:r w:rsidR="00B06ADB">
        <w:rPr>
          <w:sz w:val="24"/>
          <w:szCs w:val="24"/>
        </w:rPr>
        <w:t xml:space="preserve">.2.8 </w:t>
      </w:r>
      <w:r w:rsidR="00B06ADB" w:rsidRPr="00A17582">
        <w:rPr>
          <w:sz w:val="24"/>
          <w:szCs w:val="24"/>
        </w:rPr>
        <w:t>Na Nota Fiscal / Fatura deverão ser anexadas as certidões atualizadas de regularidade junto ao INSS, ao FGTS e à Justiça do Trabalho.</w:t>
      </w:r>
    </w:p>
    <w:p w14:paraId="3B76D651" w14:textId="35FF7632" w:rsidR="00B06ADB" w:rsidRPr="00A17582" w:rsidRDefault="00D727E2" w:rsidP="006B55DD">
      <w:pPr>
        <w:pStyle w:val="Corpodetexto2"/>
        <w:spacing w:after="120" w:line="360" w:lineRule="auto"/>
        <w:rPr>
          <w:b/>
          <w:sz w:val="24"/>
          <w:szCs w:val="24"/>
        </w:rPr>
      </w:pPr>
      <w:r>
        <w:rPr>
          <w:sz w:val="24"/>
          <w:szCs w:val="24"/>
        </w:rPr>
        <w:t>7</w:t>
      </w:r>
      <w:r w:rsidR="00B06ADB">
        <w:rPr>
          <w:sz w:val="24"/>
          <w:szCs w:val="24"/>
        </w:rPr>
        <w:t xml:space="preserve">.2.9 </w:t>
      </w:r>
      <w:r w:rsidR="00B06ADB" w:rsidRPr="00A17582">
        <w:rPr>
          <w:sz w:val="24"/>
          <w:szCs w:val="24"/>
        </w:rPr>
        <w:t>Na eventualidade de aplicação de multas, estas deverão ser liquidadas simultaneamente com parcela vinculada ao evento cujo descumprimento der origem à aplicação da penalidade.</w:t>
      </w:r>
    </w:p>
    <w:p w14:paraId="5908A888" w14:textId="06864980" w:rsidR="00B06ADB" w:rsidRPr="00A17582" w:rsidRDefault="008C0E5F" w:rsidP="006B55DD">
      <w:pPr>
        <w:suppressAutoHyphens/>
        <w:spacing w:after="120" w:line="360" w:lineRule="auto"/>
        <w:jc w:val="both"/>
        <w:rPr>
          <w:rFonts w:ascii="Arial" w:hAnsi="Arial" w:cs="Arial"/>
          <w:sz w:val="24"/>
          <w:szCs w:val="24"/>
        </w:rPr>
      </w:pPr>
      <w:r>
        <w:rPr>
          <w:rFonts w:ascii="Arial" w:hAnsi="Arial" w:cs="Arial"/>
          <w:sz w:val="24"/>
          <w:szCs w:val="24"/>
        </w:rPr>
        <w:lastRenderedPageBreak/>
        <w:t>7</w:t>
      </w:r>
      <w:r w:rsidR="00B06ADB">
        <w:rPr>
          <w:rFonts w:ascii="Arial" w:hAnsi="Arial" w:cs="Arial"/>
          <w:sz w:val="24"/>
          <w:szCs w:val="24"/>
        </w:rPr>
        <w:t xml:space="preserve">.2.10 </w:t>
      </w:r>
      <w:r w:rsidR="00B06ADB" w:rsidRPr="00A17582">
        <w:rPr>
          <w:rFonts w:ascii="Arial" w:hAnsi="Arial" w:cs="Arial"/>
          <w:sz w:val="24"/>
          <w:szCs w:val="24"/>
        </w:rPr>
        <w:t>O CNPJ da Contratada constante da Nota Fiscal / Fatura deverá ser o mesmo da documentação apresentada no processo.</w:t>
      </w:r>
    </w:p>
    <w:p w14:paraId="3C3651B5" w14:textId="5F7022E1" w:rsidR="00345C99" w:rsidRPr="00574F15" w:rsidRDefault="008C0E5F" w:rsidP="006B55DD">
      <w:pPr>
        <w:suppressAutoHyphens/>
        <w:spacing w:after="120" w:line="360" w:lineRule="auto"/>
        <w:jc w:val="both"/>
        <w:rPr>
          <w:rFonts w:ascii="Arial" w:hAnsi="Arial" w:cs="Arial"/>
          <w:color w:val="FF0000"/>
          <w:sz w:val="24"/>
          <w:szCs w:val="24"/>
          <w:lang w:val="de-DE"/>
        </w:rPr>
      </w:pPr>
      <w:r>
        <w:rPr>
          <w:rFonts w:ascii="Arial" w:hAnsi="Arial" w:cs="Arial"/>
          <w:iCs/>
          <w:sz w:val="24"/>
          <w:szCs w:val="24"/>
        </w:rPr>
        <w:t>7</w:t>
      </w:r>
      <w:r w:rsidR="00B06ADB">
        <w:rPr>
          <w:rFonts w:ascii="Arial" w:hAnsi="Arial" w:cs="Arial"/>
          <w:iCs/>
          <w:sz w:val="24"/>
          <w:szCs w:val="24"/>
        </w:rPr>
        <w:t xml:space="preserve">.2.11 </w:t>
      </w:r>
      <w:r w:rsidR="00B06ADB" w:rsidRPr="008C0E5F">
        <w:rPr>
          <w:rFonts w:ascii="Arial" w:hAnsi="Arial" w:cs="Arial"/>
          <w:iCs/>
          <w:sz w:val="24"/>
          <w:szCs w:val="24"/>
        </w:rPr>
        <w:t xml:space="preserve">Será utilizado </w:t>
      </w:r>
      <w:r w:rsidR="00390D15" w:rsidRPr="008C0E5F">
        <w:rPr>
          <w:rFonts w:ascii="Arial" w:hAnsi="Arial" w:cs="Arial"/>
          <w:iCs/>
          <w:sz w:val="24"/>
          <w:szCs w:val="24"/>
        </w:rPr>
        <w:t>o</w:t>
      </w:r>
      <w:r w:rsidR="0051137D" w:rsidRPr="008C0E5F">
        <w:rPr>
          <w:rFonts w:ascii="Arial" w:hAnsi="Arial" w:cs="Arial"/>
          <w:iCs/>
          <w:sz w:val="24"/>
          <w:szCs w:val="24"/>
        </w:rPr>
        <w:t xml:space="preserve"> </w:t>
      </w:r>
      <w:r w:rsidRPr="008C0E5F">
        <w:rPr>
          <w:rFonts w:ascii="Arial" w:hAnsi="Arial" w:cs="Arial"/>
          <w:iCs/>
          <w:sz w:val="24"/>
          <w:szCs w:val="24"/>
        </w:rPr>
        <w:t xml:space="preserve">IPCA (Índice Nacional de Preços ao Consumidor Amplo) </w:t>
      </w:r>
      <w:r w:rsidR="00390D15" w:rsidRPr="008C0E5F">
        <w:rPr>
          <w:rFonts w:ascii="Arial" w:hAnsi="Arial" w:cs="Arial"/>
          <w:iCs/>
          <w:sz w:val="24"/>
          <w:szCs w:val="24"/>
        </w:rPr>
        <w:t xml:space="preserve">como índice para reajuste de preços, quando couber, e o marco inicial para concessão do reajuste será </w:t>
      </w:r>
      <w:r w:rsidR="00892C6B" w:rsidRPr="008C0E5F">
        <w:rPr>
          <w:rFonts w:ascii="Arial" w:hAnsi="Arial" w:cs="Arial"/>
          <w:iCs/>
          <w:sz w:val="24"/>
          <w:szCs w:val="24"/>
        </w:rPr>
        <w:t>a data da apresentação da proposta comercial</w:t>
      </w:r>
      <w:r w:rsidRPr="008C0E5F">
        <w:rPr>
          <w:rFonts w:ascii="Arial" w:hAnsi="Arial" w:cs="Arial"/>
          <w:iCs/>
          <w:sz w:val="24"/>
          <w:szCs w:val="24"/>
        </w:rPr>
        <w:t>.</w:t>
      </w:r>
    </w:p>
    <w:p w14:paraId="3DE4EB46" w14:textId="3C4A80AA" w:rsidR="00B06ADB" w:rsidRPr="00A17582" w:rsidRDefault="008C0E5F" w:rsidP="006B55DD">
      <w:pPr>
        <w:suppressAutoHyphens/>
        <w:spacing w:after="120" w:line="360" w:lineRule="auto"/>
        <w:jc w:val="both"/>
        <w:rPr>
          <w:rFonts w:ascii="Arial" w:hAnsi="Arial" w:cs="Arial"/>
          <w:sz w:val="24"/>
          <w:szCs w:val="24"/>
          <w:lang w:val="de-DE"/>
        </w:rPr>
      </w:pPr>
      <w:r>
        <w:rPr>
          <w:rFonts w:ascii="Arial" w:hAnsi="Arial" w:cs="Arial"/>
          <w:sz w:val="24"/>
          <w:szCs w:val="24"/>
        </w:rPr>
        <w:t>7</w:t>
      </w:r>
      <w:r w:rsidR="00B06ADB">
        <w:rPr>
          <w:rFonts w:ascii="Arial" w:hAnsi="Arial" w:cs="Arial"/>
          <w:sz w:val="24"/>
          <w:szCs w:val="24"/>
        </w:rPr>
        <w:t xml:space="preserve">.2.12 </w:t>
      </w:r>
      <w:r w:rsidR="00B06ADB" w:rsidRPr="00A17582">
        <w:rPr>
          <w:rFonts w:ascii="Arial" w:hAnsi="Arial" w:cs="Arial"/>
          <w:sz w:val="24"/>
          <w:szCs w:val="24"/>
        </w:rPr>
        <w:t xml:space="preserve">Na hipótese de ocorrer atraso no pagamento da Nota Fiscal / Fatura por responsabilidade da CESAMA, </w:t>
      </w:r>
      <w:proofErr w:type="spellStart"/>
      <w:r w:rsidR="00B06ADB" w:rsidRPr="00A17582">
        <w:rPr>
          <w:rFonts w:ascii="Arial" w:hAnsi="Arial" w:cs="Arial"/>
          <w:sz w:val="24"/>
          <w:szCs w:val="24"/>
        </w:rPr>
        <w:t>esta</w:t>
      </w:r>
      <w:proofErr w:type="spellEnd"/>
      <w:r w:rsidR="00B06ADB" w:rsidRPr="00A17582">
        <w:rPr>
          <w:rFonts w:ascii="Arial" w:hAnsi="Arial" w:cs="Arial"/>
          <w:sz w:val="24"/>
          <w:szCs w:val="24"/>
        </w:rPr>
        <w:t xml:space="preserve">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1222A736" w14:textId="7DCDF85B" w:rsidR="00B06ADB" w:rsidRPr="00A17582" w:rsidRDefault="008C0E5F" w:rsidP="006B55DD">
      <w:pPr>
        <w:suppressAutoHyphens/>
        <w:spacing w:after="120" w:line="360" w:lineRule="auto"/>
        <w:jc w:val="both"/>
        <w:rPr>
          <w:rFonts w:ascii="Arial" w:hAnsi="Arial" w:cs="Arial"/>
          <w:sz w:val="24"/>
          <w:szCs w:val="24"/>
        </w:rPr>
      </w:pPr>
      <w:r>
        <w:rPr>
          <w:rFonts w:ascii="Arial" w:hAnsi="Arial" w:cs="Arial"/>
          <w:sz w:val="24"/>
          <w:szCs w:val="24"/>
        </w:rPr>
        <w:t>7</w:t>
      </w:r>
      <w:r w:rsidR="00B06ADB" w:rsidRPr="00540C93">
        <w:rPr>
          <w:rFonts w:ascii="Arial" w:hAnsi="Arial" w:cs="Arial"/>
          <w:sz w:val="24"/>
          <w:szCs w:val="24"/>
        </w:rPr>
        <w:t>.</w:t>
      </w:r>
      <w:r w:rsidR="00B06ADB">
        <w:rPr>
          <w:rFonts w:ascii="Arial" w:hAnsi="Arial" w:cs="Arial"/>
          <w:sz w:val="24"/>
          <w:szCs w:val="24"/>
        </w:rPr>
        <w:t>2.</w:t>
      </w:r>
      <w:r w:rsidR="00B06ADB" w:rsidRPr="00540C93">
        <w:rPr>
          <w:rFonts w:ascii="Arial" w:hAnsi="Arial" w:cs="Arial"/>
          <w:sz w:val="24"/>
          <w:szCs w:val="24"/>
        </w:rPr>
        <w:t>13 A Contratada não poderá ceder ou dar em garantia, em qualquer hipótese, no todo ou em parte, os créditos de qualquer natureza, decorrentes ou oriundos do contrato.</w:t>
      </w:r>
    </w:p>
    <w:p w14:paraId="567580BB" w14:textId="46EE0947" w:rsidR="00B06ADB" w:rsidRPr="00A17582" w:rsidRDefault="008C0E5F" w:rsidP="006B55DD">
      <w:pPr>
        <w:suppressAutoHyphens/>
        <w:spacing w:after="120" w:line="360" w:lineRule="auto"/>
        <w:jc w:val="both"/>
        <w:rPr>
          <w:rFonts w:ascii="Arial" w:hAnsi="Arial" w:cs="Arial"/>
          <w:b/>
          <w:bCs/>
          <w:sz w:val="24"/>
          <w:szCs w:val="24"/>
        </w:rPr>
      </w:pPr>
      <w:r>
        <w:rPr>
          <w:rFonts w:ascii="Arial" w:hAnsi="Arial" w:cs="Arial"/>
          <w:color w:val="000000"/>
          <w:sz w:val="24"/>
          <w:szCs w:val="24"/>
        </w:rPr>
        <w:t>7</w:t>
      </w:r>
      <w:r w:rsidR="00B06ADB">
        <w:rPr>
          <w:rFonts w:ascii="Arial" w:hAnsi="Arial" w:cs="Arial"/>
          <w:color w:val="000000"/>
          <w:sz w:val="24"/>
          <w:szCs w:val="24"/>
        </w:rPr>
        <w:t xml:space="preserve">.2.14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74D87606" w14:textId="11DA08A4" w:rsidR="00B06ADB" w:rsidRPr="005269F4" w:rsidRDefault="008C0E5F" w:rsidP="006B55DD">
      <w:pPr>
        <w:spacing w:after="120" w:line="360" w:lineRule="auto"/>
        <w:jc w:val="both"/>
        <w:rPr>
          <w:rFonts w:ascii="Arial" w:hAnsi="Arial" w:cs="Arial"/>
          <w:sz w:val="24"/>
          <w:szCs w:val="24"/>
        </w:rPr>
      </w:pPr>
      <w:r>
        <w:rPr>
          <w:rFonts w:ascii="Arial" w:hAnsi="Arial" w:cs="Arial"/>
          <w:sz w:val="24"/>
          <w:szCs w:val="24"/>
        </w:rPr>
        <w:t>7</w:t>
      </w:r>
      <w:r w:rsidR="00B06ADB" w:rsidRPr="005269F4">
        <w:rPr>
          <w:rFonts w:ascii="Arial" w:hAnsi="Arial" w:cs="Arial"/>
          <w:sz w:val="24"/>
          <w:szCs w:val="24"/>
        </w:rPr>
        <w:t xml:space="preserve">.2.15 A antecipação de pagamento só poderá ocorrer caso o material tenha sido entregue. </w:t>
      </w:r>
    </w:p>
    <w:p w14:paraId="2F34BA31" w14:textId="5DBD4BED" w:rsidR="00B06ADB" w:rsidRDefault="008C0E5F" w:rsidP="006B55DD">
      <w:pPr>
        <w:pStyle w:val="Corpodetexto2"/>
        <w:tabs>
          <w:tab w:val="left" w:pos="-3402"/>
          <w:tab w:val="left" w:pos="993"/>
        </w:tabs>
        <w:spacing w:after="120" w:line="360" w:lineRule="auto"/>
        <w:rPr>
          <w:sz w:val="24"/>
          <w:szCs w:val="24"/>
        </w:rPr>
      </w:pPr>
      <w:r>
        <w:rPr>
          <w:sz w:val="24"/>
          <w:szCs w:val="24"/>
        </w:rPr>
        <w:t>7</w:t>
      </w:r>
      <w:r w:rsidR="00B06ADB">
        <w:rPr>
          <w:sz w:val="24"/>
          <w:szCs w:val="24"/>
        </w:rPr>
        <w:t xml:space="preserve">.2.16 </w:t>
      </w:r>
      <w:r w:rsidR="00B06ADB" w:rsidRPr="00A17582">
        <w:rPr>
          <w:sz w:val="24"/>
          <w:szCs w:val="24"/>
        </w:rPr>
        <w:t>A Cesama poderá realizar o pagamento antes do prazo definido no</w:t>
      </w:r>
      <w:r w:rsidR="0051137D" w:rsidRPr="00C45FDB">
        <w:rPr>
          <w:color w:val="auto"/>
          <w:sz w:val="24"/>
          <w:szCs w:val="24"/>
        </w:rPr>
        <w:t xml:space="preserve"> </w:t>
      </w:r>
      <w:r w:rsidR="00B06ADB" w:rsidRPr="00C45FDB">
        <w:rPr>
          <w:b/>
          <w:color w:val="auto"/>
          <w:sz w:val="24"/>
          <w:szCs w:val="24"/>
        </w:rPr>
        <w:t>item</w:t>
      </w:r>
      <w:r w:rsidR="00B06ADB" w:rsidRPr="0077178C">
        <w:rPr>
          <w:b/>
          <w:color w:val="FF0000"/>
          <w:sz w:val="24"/>
          <w:szCs w:val="24"/>
        </w:rPr>
        <w:t xml:space="preserve"> </w:t>
      </w:r>
      <w:r w:rsidRPr="008C0E5F">
        <w:rPr>
          <w:b/>
          <w:color w:val="auto"/>
          <w:sz w:val="24"/>
          <w:szCs w:val="24"/>
        </w:rPr>
        <w:t>7</w:t>
      </w:r>
      <w:r w:rsidR="00B06ADB" w:rsidRPr="008C0E5F">
        <w:rPr>
          <w:b/>
          <w:color w:val="auto"/>
          <w:sz w:val="24"/>
          <w:szCs w:val="24"/>
        </w:rPr>
        <w:t>.2.1</w:t>
      </w:r>
      <w:r w:rsidR="00B06ADB" w:rsidRPr="008C0E5F">
        <w:rPr>
          <w:color w:val="auto"/>
          <w:sz w:val="24"/>
          <w:szCs w:val="24"/>
        </w:rPr>
        <w:t>, através de solicitação expressa d</w:t>
      </w:r>
      <w:r w:rsidR="00F926A1" w:rsidRPr="008C0E5F">
        <w:rPr>
          <w:color w:val="auto"/>
          <w:sz w:val="24"/>
          <w:szCs w:val="24"/>
        </w:rPr>
        <w:t>a contratada</w:t>
      </w:r>
      <w:r w:rsidR="00B06ADB" w:rsidRPr="008C0E5F">
        <w:rPr>
          <w:color w:val="auto"/>
          <w:sz w:val="24"/>
          <w:szCs w:val="24"/>
        </w:rPr>
        <w:t xml:space="preserve">, que será analisada pela Gerência Financeira e </w:t>
      </w:r>
      <w:r w:rsidR="00716F21" w:rsidRPr="008C0E5F">
        <w:rPr>
          <w:color w:val="auto"/>
          <w:sz w:val="24"/>
          <w:szCs w:val="24"/>
        </w:rPr>
        <w:t>Comercial</w:t>
      </w:r>
      <w:r w:rsidR="00B06ADB" w:rsidRPr="008C0E5F">
        <w:rPr>
          <w:color w:val="auto"/>
          <w:sz w:val="24"/>
          <w:szCs w:val="24"/>
        </w:rPr>
        <w:t>, de acordo com as condições financeiras da Cesama</w:t>
      </w:r>
      <w:r w:rsidR="00B06ADB" w:rsidRPr="00A17582">
        <w:rPr>
          <w:sz w:val="24"/>
          <w:szCs w:val="24"/>
        </w:rPr>
        <w:t xml:space="preserve">. Havendo a antecipação do pagamento, </w:t>
      </w:r>
      <w:proofErr w:type="gramStart"/>
      <w:r w:rsidR="00B06ADB" w:rsidRPr="00A17582">
        <w:rPr>
          <w:sz w:val="24"/>
          <w:szCs w:val="24"/>
        </w:rPr>
        <w:t>o mesmo</w:t>
      </w:r>
      <w:proofErr w:type="gramEnd"/>
      <w:r w:rsidR="00B06ADB" w:rsidRPr="00A17582">
        <w:rPr>
          <w:sz w:val="24"/>
          <w:szCs w:val="24"/>
        </w:rPr>
        <w:t xml:space="preserve">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5474EA3E" w14:textId="77777777" w:rsidR="008C0E5F" w:rsidRDefault="008C0E5F" w:rsidP="006B55DD">
      <w:pPr>
        <w:pStyle w:val="Corpodetexto2"/>
        <w:tabs>
          <w:tab w:val="left" w:pos="-3402"/>
          <w:tab w:val="left" w:pos="993"/>
        </w:tabs>
        <w:spacing w:after="120" w:line="360" w:lineRule="auto"/>
        <w:rPr>
          <w:sz w:val="24"/>
          <w:szCs w:val="24"/>
        </w:rPr>
      </w:pPr>
    </w:p>
    <w:p w14:paraId="34F7B690" w14:textId="78085AEF" w:rsidR="006F4049" w:rsidRDefault="008C0E5F" w:rsidP="006B55DD">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5085F6B9" w14:textId="6BDCAECF" w:rsidR="006F4049" w:rsidRPr="00E8195B"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.1.</w:t>
      </w:r>
      <w:r w:rsidR="00A37222">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F176B3">
        <w:rPr>
          <w:rFonts w:ascii="Arial" w:hAnsi="Arial" w:cs="Arial"/>
          <w:bCs/>
          <w:sz w:val="24"/>
          <w:szCs w:val="24"/>
        </w:rPr>
        <w:t>Termo de Referência</w:t>
      </w:r>
      <w:r w:rsidR="00E8195B" w:rsidRPr="00E8195B">
        <w:rPr>
          <w:rFonts w:ascii="Arial" w:hAnsi="Arial" w:cs="Arial"/>
          <w:bCs/>
          <w:sz w:val="24"/>
          <w:szCs w:val="24"/>
        </w:rPr>
        <w:t xml:space="preserve"> e seus anexos.</w:t>
      </w:r>
    </w:p>
    <w:p w14:paraId="3E5707D3" w14:textId="6CD886AF" w:rsidR="00E8195B" w:rsidRPr="00E8195B"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lastRenderedPageBreak/>
        <w:t>8</w:t>
      </w:r>
      <w:r w:rsidR="00E8195B" w:rsidRPr="00E8195B">
        <w:rPr>
          <w:rFonts w:ascii="Arial" w:hAnsi="Arial" w:cs="Arial"/>
          <w:bCs/>
          <w:sz w:val="24"/>
          <w:szCs w:val="24"/>
        </w:rPr>
        <w:t>.</w:t>
      </w:r>
      <w:r w:rsidR="00A37222" w:rsidRPr="00E8195B">
        <w:rPr>
          <w:rFonts w:ascii="Arial" w:hAnsi="Arial" w:cs="Arial"/>
          <w:bCs/>
          <w:sz w:val="24"/>
          <w:szCs w:val="24"/>
        </w:rPr>
        <w:t>2</w:t>
      </w:r>
      <w:r w:rsidR="00A37222">
        <w:rPr>
          <w:rFonts w:ascii="Arial" w:hAnsi="Arial" w:cs="Arial"/>
          <w:bCs/>
          <w:sz w:val="24"/>
          <w:szCs w:val="24"/>
        </w:rPr>
        <w:t>. Arcar</w:t>
      </w:r>
      <w:r w:rsidR="00E8195B" w:rsidRPr="00E8195B">
        <w:rPr>
          <w:rFonts w:ascii="Arial" w:hAnsi="Arial" w:cs="Arial"/>
          <w:bCs/>
          <w:sz w:val="24"/>
          <w:szCs w:val="24"/>
        </w:rPr>
        <w:t xml:space="preserve"> com todos os custos e encargos resultantes da execução do objeto do presente contrato, inclusive impostos, taxas, emolumentos incidentes sobre a </w:t>
      </w:r>
      <w:r w:rsidR="00F91C0D">
        <w:rPr>
          <w:rFonts w:ascii="Arial" w:hAnsi="Arial" w:cs="Arial"/>
          <w:bCs/>
          <w:sz w:val="24"/>
          <w:szCs w:val="24"/>
        </w:rPr>
        <w:t>entrega dos materiais</w:t>
      </w:r>
      <w:r w:rsidR="00E8195B" w:rsidRPr="00E8195B">
        <w:rPr>
          <w:rFonts w:ascii="Arial" w:hAnsi="Arial" w:cs="Arial"/>
          <w:bCs/>
          <w:sz w:val="24"/>
          <w:szCs w:val="24"/>
        </w:rPr>
        <w:t xml:space="preserve">, e tudo que for necessário para a fiel </w:t>
      </w:r>
      <w:r w:rsidR="00F91C0D">
        <w:rPr>
          <w:rFonts w:ascii="Arial" w:hAnsi="Arial" w:cs="Arial"/>
          <w:bCs/>
          <w:sz w:val="24"/>
          <w:szCs w:val="24"/>
        </w:rPr>
        <w:t>execução do</w:t>
      </w:r>
      <w:r w:rsidR="00E8195B" w:rsidRPr="00E8195B">
        <w:rPr>
          <w:rFonts w:ascii="Arial" w:hAnsi="Arial" w:cs="Arial"/>
          <w:bCs/>
          <w:sz w:val="24"/>
          <w:szCs w:val="24"/>
        </w:rPr>
        <w:t xml:space="preserve"> contrat</w:t>
      </w:r>
      <w:r w:rsidR="00F91C0D">
        <w:rPr>
          <w:rFonts w:ascii="Arial" w:hAnsi="Arial" w:cs="Arial"/>
          <w:bCs/>
          <w:sz w:val="24"/>
          <w:szCs w:val="24"/>
        </w:rPr>
        <w:t>o</w:t>
      </w:r>
      <w:r w:rsidR="00E8195B" w:rsidRPr="00E8195B">
        <w:rPr>
          <w:rFonts w:ascii="Arial" w:hAnsi="Arial" w:cs="Arial"/>
          <w:bCs/>
          <w:sz w:val="24"/>
          <w:szCs w:val="24"/>
        </w:rPr>
        <w:t>.</w:t>
      </w:r>
    </w:p>
    <w:p w14:paraId="2BD403B8" w14:textId="135FCB2E" w:rsidR="006F4049"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 a imediata correção, quando est</w:t>
      </w:r>
      <w:r w:rsidR="00D742CC">
        <w:rPr>
          <w:rFonts w:ascii="Arial" w:hAnsi="Arial" w:cs="Arial"/>
          <w:bCs/>
          <w:sz w:val="24"/>
          <w:szCs w:val="24"/>
        </w:rPr>
        <w:t>a</w:t>
      </w:r>
      <w:r w:rsidR="00A02FAB" w:rsidRPr="00A02FAB">
        <w:rPr>
          <w:rFonts w:ascii="Arial" w:hAnsi="Arial" w:cs="Arial"/>
          <w:bCs/>
          <w:sz w:val="24"/>
          <w:szCs w:val="24"/>
        </w:rPr>
        <w:t xml:space="preserve"> for solicitado.</w:t>
      </w:r>
    </w:p>
    <w:p w14:paraId="7F9F6A0E" w14:textId="41A61245" w:rsidR="006F4049"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dos </w:t>
      </w:r>
      <w:r w:rsidR="00F91C0D">
        <w:rPr>
          <w:rFonts w:ascii="Arial" w:hAnsi="Arial" w:cs="Arial"/>
          <w:bCs/>
          <w:sz w:val="24"/>
          <w:szCs w:val="24"/>
        </w:rPr>
        <w:t>materiais</w:t>
      </w:r>
      <w:r w:rsidR="00E8195B" w:rsidRPr="00E8195B">
        <w:rPr>
          <w:rFonts w:ascii="Arial" w:hAnsi="Arial" w:cs="Arial"/>
          <w:bCs/>
          <w:sz w:val="24"/>
          <w:szCs w:val="24"/>
        </w:rPr>
        <w:t xml:space="preserve">, substituindo aqueles que apresentarem qualquer tipo de vício ou imperfeição, ou não se adequarem ao </w:t>
      </w:r>
      <w:r w:rsidR="00F176B3">
        <w:rPr>
          <w:rFonts w:ascii="Arial" w:hAnsi="Arial" w:cs="Arial"/>
          <w:bCs/>
          <w:sz w:val="24"/>
          <w:szCs w:val="24"/>
        </w:rPr>
        <w:t>Termo de Referência</w:t>
      </w:r>
      <w:r w:rsidR="00E8195B" w:rsidRPr="00E8195B">
        <w:rPr>
          <w:rFonts w:ascii="Arial" w:hAnsi="Arial" w:cs="Arial"/>
          <w:bCs/>
          <w:sz w:val="24"/>
          <w:szCs w:val="24"/>
        </w:rPr>
        <w:t>, sob pena de aplicação das sanções cabíveis, inclusive rescisão do Contrato.</w:t>
      </w:r>
    </w:p>
    <w:p w14:paraId="21B48E7A" w14:textId="75F4A446" w:rsidR="006F4049"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F176B3">
        <w:rPr>
          <w:rFonts w:ascii="Arial" w:hAnsi="Arial" w:cs="Arial"/>
          <w:bCs/>
          <w:sz w:val="24"/>
          <w:szCs w:val="24"/>
        </w:rPr>
        <w:t>no Termo de Referência</w:t>
      </w:r>
      <w:r w:rsidR="00E8195B" w:rsidRPr="00E8195B">
        <w:rPr>
          <w:rFonts w:ascii="Arial" w:hAnsi="Arial" w:cs="Arial"/>
          <w:bCs/>
          <w:sz w:val="24"/>
          <w:szCs w:val="24"/>
        </w:rPr>
        <w:t xml:space="preserve"> ou outros que venham a ser fixados pela CESAMA.</w:t>
      </w:r>
    </w:p>
    <w:p w14:paraId="26CAADAC" w14:textId="029885E1" w:rsidR="006F4049" w:rsidRDefault="008C0E5F" w:rsidP="006B55DD">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487560AC" w14:textId="3E57F50F" w:rsidR="00A02FAB" w:rsidRDefault="008C0E5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do Contrato.</w:t>
      </w:r>
    </w:p>
    <w:p w14:paraId="5A0A815F" w14:textId="5BDB5350" w:rsidR="00E8195B" w:rsidRPr="00A17582" w:rsidRDefault="008C0E5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8</w:t>
      </w:r>
      <w:r w:rsidR="0051137D">
        <w:rPr>
          <w:rFonts w:ascii="Arial" w:hAnsi="Arial" w:cs="Arial"/>
          <w:sz w:val="24"/>
          <w:szCs w:val="24"/>
        </w:rPr>
        <w:t xml:space="preserve"> </w:t>
      </w:r>
      <w:r w:rsidR="00E8195B" w:rsidRPr="00A17582">
        <w:rPr>
          <w:rFonts w:ascii="Arial" w:hAnsi="Arial" w:cs="Arial"/>
          <w:sz w:val="24"/>
          <w:szCs w:val="24"/>
        </w:rPr>
        <w:t>Providenciar</w:t>
      </w:r>
      <w:r w:rsidR="0051137D">
        <w:rPr>
          <w:rFonts w:ascii="Arial" w:hAnsi="Arial" w:cs="Arial"/>
          <w:sz w:val="24"/>
          <w:szCs w:val="24"/>
        </w:rPr>
        <w:t xml:space="preserve"> </w:t>
      </w:r>
      <w:r w:rsidR="00E8195B" w:rsidRPr="00A17582">
        <w:rPr>
          <w:rFonts w:ascii="Arial" w:hAnsi="Arial" w:cs="Arial"/>
          <w:sz w:val="24"/>
          <w:szCs w:val="24"/>
        </w:rPr>
        <w:t>a correção das deficiências apontadas pela CESAMA com respeito a</w:t>
      </w:r>
      <w:r w:rsidR="0051137D">
        <w:rPr>
          <w:rFonts w:ascii="Arial" w:hAnsi="Arial" w:cs="Arial"/>
          <w:sz w:val="24"/>
          <w:szCs w:val="24"/>
        </w:rPr>
        <w:t xml:space="preserve"> </w:t>
      </w:r>
      <w:r w:rsidR="00F91C0D">
        <w:rPr>
          <w:rFonts w:ascii="Arial" w:hAnsi="Arial" w:cs="Arial"/>
          <w:sz w:val="24"/>
          <w:szCs w:val="24"/>
        </w:rPr>
        <w:t>entrega dos materiais</w:t>
      </w:r>
      <w:r w:rsidR="00E8195B" w:rsidRPr="00A17582">
        <w:rPr>
          <w:rFonts w:ascii="Arial" w:hAnsi="Arial" w:cs="Arial"/>
          <w:sz w:val="24"/>
          <w:szCs w:val="24"/>
        </w:rPr>
        <w:t>.</w:t>
      </w:r>
    </w:p>
    <w:p w14:paraId="60120003" w14:textId="1B4C1A67" w:rsidR="00E8195B" w:rsidRDefault="008C0E5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9</w:t>
      </w:r>
      <w:r w:rsidR="0051137D">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51137D">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D975F83" w14:textId="77777777" w:rsidR="003612D0" w:rsidRDefault="003612D0" w:rsidP="006B55DD">
      <w:pPr>
        <w:suppressAutoHyphens/>
        <w:autoSpaceDE w:val="0"/>
        <w:autoSpaceDN w:val="0"/>
        <w:adjustRightInd w:val="0"/>
        <w:spacing w:after="120" w:line="360" w:lineRule="auto"/>
        <w:jc w:val="both"/>
        <w:rPr>
          <w:rFonts w:ascii="Arial" w:hAnsi="Arial" w:cs="Arial"/>
          <w:sz w:val="24"/>
          <w:szCs w:val="24"/>
        </w:rPr>
      </w:pPr>
    </w:p>
    <w:p w14:paraId="30535E89" w14:textId="2FBE47D0" w:rsidR="00A02FAB" w:rsidRDefault="008C0E5F" w:rsidP="006B55DD">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09C1C624" w14:textId="736C484B" w:rsidR="006F4049" w:rsidRDefault="008C0E5F" w:rsidP="006B55DD">
      <w:pPr>
        <w:spacing w:after="120" w:line="360" w:lineRule="auto"/>
        <w:jc w:val="both"/>
        <w:rPr>
          <w:rFonts w:ascii="Arial" w:hAnsi="Arial" w:cs="Arial"/>
          <w:sz w:val="24"/>
          <w:szCs w:val="24"/>
        </w:rPr>
      </w:pPr>
      <w:r>
        <w:rPr>
          <w:rFonts w:ascii="Arial" w:hAnsi="Arial" w:cs="Arial"/>
          <w:sz w:val="24"/>
          <w:szCs w:val="24"/>
        </w:rPr>
        <w:t>9</w:t>
      </w:r>
      <w:r w:rsidR="00A02FAB">
        <w:rPr>
          <w:rFonts w:ascii="Arial" w:hAnsi="Arial" w:cs="Arial"/>
          <w:sz w:val="24"/>
          <w:szCs w:val="24"/>
        </w:rPr>
        <w:t xml:space="preserve">.1 </w:t>
      </w:r>
      <w:r w:rsidR="00A02FAB" w:rsidRPr="00A02FAB">
        <w:rPr>
          <w:rFonts w:ascii="Arial" w:hAnsi="Arial" w:cs="Arial"/>
          <w:sz w:val="24"/>
          <w:szCs w:val="24"/>
        </w:rPr>
        <w:t>Emitir as solicitações, após a assinatura do Contrato.</w:t>
      </w:r>
    </w:p>
    <w:p w14:paraId="69DB11CA" w14:textId="53551379" w:rsidR="00E8195B" w:rsidRDefault="008C0E5F" w:rsidP="006B55DD">
      <w:pPr>
        <w:spacing w:after="12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E8195B" w:rsidRPr="00A17582">
        <w:rPr>
          <w:rFonts w:ascii="Arial" w:hAnsi="Arial" w:cs="Arial"/>
          <w:sz w:val="24"/>
          <w:szCs w:val="24"/>
        </w:rPr>
        <w:t>Efetuar todos os pagamentos devidos à Contratada, nas condições estabelecidas.</w:t>
      </w:r>
    </w:p>
    <w:p w14:paraId="144673DD" w14:textId="7BCBB7E3" w:rsidR="006F4049" w:rsidRDefault="008C0E5F"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sidR="0051137D">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DD793F7" w14:textId="1514EC13" w:rsidR="00A02FAB" w:rsidRPr="00B22057" w:rsidRDefault="008C0E5F" w:rsidP="006B55DD">
      <w:pPr>
        <w:suppressAutoHyphens/>
        <w:spacing w:after="120" w:line="360" w:lineRule="auto"/>
        <w:jc w:val="both"/>
        <w:rPr>
          <w:rFonts w:ascii="Arial" w:hAnsi="Arial" w:cs="Arial"/>
          <w:sz w:val="24"/>
          <w:szCs w:val="24"/>
        </w:rPr>
      </w:pPr>
      <w:r>
        <w:rPr>
          <w:rFonts w:ascii="Arial" w:hAnsi="Arial" w:cs="Arial"/>
          <w:color w:val="000000"/>
          <w:sz w:val="24"/>
          <w:szCs w:val="24"/>
        </w:rPr>
        <w:lastRenderedPageBreak/>
        <w:t>9</w:t>
      </w:r>
      <w:r w:rsidR="00A02FAB">
        <w:rPr>
          <w:rFonts w:ascii="Arial" w:hAnsi="Arial" w:cs="Arial"/>
          <w:color w:val="000000"/>
          <w:sz w:val="24"/>
          <w:szCs w:val="24"/>
        </w:rPr>
        <w:t xml:space="preserve">.4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02544ACB" w14:textId="561DB5C6" w:rsidR="006F4049" w:rsidRDefault="008C0E5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w:t>
      </w:r>
      <w:r w:rsidR="003C3271">
        <w:rPr>
          <w:rFonts w:ascii="Arial" w:hAnsi="Arial" w:cs="Arial"/>
          <w:sz w:val="24"/>
          <w:szCs w:val="24"/>
        </w:rPr>
        <w:t xml:space="preserve">o </w:t>
      </w:r>
      <w:r w:rsidR="00F176B3">
        <w:rPr>
          <w:rFonts w:ascii="Arial" w:hAnsi="Arial" w:cs="Arial"/>
          <w:sz w:val="24"/>
          <w:szCs w:val="24"/>
        </w:rPr>
        <w:t>Termo de Referência</w:t>
      </w:r>
      <w:r w:rsidR="00E8195B" w:rsidRPr="00A17582">
        <w:rPr>
          <w:rFonts w:ascii="Arial" w:hAnsi="Arial" w:cs="Arial"/>
          <w:sz w:val="24"/>
          <w:szCs w:val="24"/>
        </w:rPr>
        <w:t>.</w:t>
      </w:r>
    </w:p>
    <w:p w14:paraId="76C5FC20" w14:textId="632BC442" w:rsidR="006F4049" w:rsidRDefault="008C0E5F" w:rsidP="006B55DD">
      <w:pPr>
        <w:suppressAutoHyphens/>
        <w:autoSpaceDE w:val="0"/>
        <w:autoSpaceDN w:val="0"/>
        <w:adjustRightInd w:val="0"/>
        <w:spacing w:after="120" w:line="360" w:lineRule="auto"/>
        <w:jc w:val="both"/>
        <w:rPr>
          <w:rFonts w:ascii="Arial" w:hAnsi="Arial" w:cs="Arial"/>
        </w:rPr>
      </w:pPr>
      <w:r>
        <w:rPr>
          <w:rFonts w:ascii="Arial" w:hAnsi="Arial" w:cs="Arial"/>
          <w:sz w:val="24"/>
          <w:szCs w:val="24"/>
        </w:rPr>
        <w:t>9</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B22057">
        <w:rPr>
          <w:rFonts w:ascii="Arial" w:hAnsi="Arial" w:cs="Arial"/>
          <w:color w:val="000000"/>
          <w:sz w:val="24"/>
          <w:szCs w:val="24"/>
        </w:rPr>
        <w:t>, segundo</w:t>
      </w:r>
      <w:r w:rsidR="0051137D">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2466422D" w14:textId="3EFA6927" w:rsidR="006F4049" w:rsidRDefault="008C0E5F"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02058E25" w14:textId="61AFCA86" w:rsidR="006F4049" w:rsidRDefault="008C0E5F"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05325E">
        <w:rPr>
          <w:rFonts w:ascii="Arial" w:hAnsi="Arial" w:cs="Arial"/>
          <w:color w:val="000000"/>
          <w:sz w:val="24"/>
          <w:szCs w:val="24"/>
        </w:rPr>
        <w:t>.</w:t>
      </w:r>
    </w:p>
    <w:p w14:paraId="2A2AD418" w14:textId="0E3905F6" w:rsidR="00E8195B" w:rsidRDefault="008C0E5F" w:rsidP="006B55DD">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.9 Todas as requisições e notificações trocadas entre as partes devem ser feitas</w:t>
      </w:r>
      <w:r w:rsidR="0051137D">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00370243" w14:textId="77777777" w:rsidR="00CE3C09" w:rsidRDefault="00CE3C09" w:rsidP="006B55DD">
      <w:pPr>
        <w:suppressAutoHyphens/>
        <w:autoSpaceDE w:val="0"/>
        <w:autoSpaceDN w:val="0"/>
        <w:adjustRightInd w:val="0"/>
        <w:spacing w:after="120" w:line="360" w:lineRule="auto"/>
        <w:jc w:val="both"/>
        <w:rPr>
          <w:rFonts w:ascii="Arial" w:hAnsi="Arial" w:cs="Arial"/>
          <w:color w:val="000000"/>
          <w:sz w:val="24"/>
          <w:szCs w:val="24"/>
        </w:rPr>
      </w:pPr>
    </w:p>
    <w:p w14:paraId="595E6AED" w14:textId="13A35B54" w:rsidR="00A02FAB" w:rsidRDefault="00EE1F48" w:rsidP="006B55DD">
      <w:pPr>
        <w:autoSpaceDE w:val="0"/>
        <w:spacing w:after="120" w:line="360" w:lineRule="auto"/>
        <w:jc w:val="both"/>
        <w:rPr>
          <w:rFonts w:ascii="Arial" w:hAnsi="Arial" w:cs="Arial"/>
          <w:b/>
          <w:color w:val="000000"/>
          <w:sz w:val="24"/>
          <w:szCs w:val="24"/>
        </w:rPr>
      </w:pPr>
      <w:r>
        <w:rPr>
          <w:rFonts w:ascii="Arial" w:hAnsi="Arial" w:cs="Arial"/>
          <w:b/>
          <w:color w:val="000000"/>
          <w:sz w:val="24"/>
          <w:szCs w:val="24"/>
        </w:rPr>
        <w:t>1</w:t>
      </w:r>
      <w:r w:rsidR="008C0E5F">
        <w:rPr>
          <w:rFonts w:ascii="Arial" w:hAnsi="Arial" w:cs="Arial"/>
          <w:b/>
          <w:color w:val="000000"/>
          <w:sz w:val="24"/>
          <w:szCs w:val="24"/>
        </w:rPr>
        <w:t>0</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2215D62A" w14:textId="7957E1D2" w:rsidR="00A02FAB" w:rsidRDefault="00EE1F48" w:rsidP="006B55DD">
      <w:pPr>
        <w:suppressAutoHyphens/>
        <w:spacing w:after="120" w:line="360" w:lineRule="auto"/>
        <w:jc w:val="both"/>
        <w:rPr>
          <w:rFonts w:ascii="Arial" w:hAnsi="Arial" w:cs="Arial"/>
          <w:sz w:val="24"/>
          <w:szCs w:val="24"/>
        </w:rPr>
      </w:pPr>
      <w:r w:rsidRPr="00966338">
        <w:rPr>
          <w:rFonts w:ascii="Arial" w:eastAsia="Arial Unicode MS" w:hAnsi="Arial" w:cs="Arial"/>
          <w:sz w:val="24"/>
          <w:szCs w:val="24"/>
        </w:rPr>
        <w:t>1</w:t>
      </w:r>
      <w:r w:rsidR="00966338" w:rsidRPr="00966338">
        <w:rPr>
          <w:rFonts w:ascii="Arial" w:eastAsia="Arial Unicode MS" w:hAnsi="Arial" w:cs="Arial"/>
          <w:sz w:val="24"/>
          <w:szCs w:val="24"/>
        </w:rPr>
        <w:t>0</w:t>
      </w:r>
      <w:r w:rsidR="00A02FAB" w:rsidRPr="00966338">
        <w:rPr>
          <w:rFonts w:ascii="Arial" w:eastAsia="Arial Unicode MS" w:hAnsi="Arial" w:cs="Arial"/>
          <w:sz w:val="24"/>
          <w:szCs w:val="24"/>
        </w:rPr>
        <w:t xml:space="preserve">.1 O critério de julgamento será o de </w:t>
      </w:r>
      <w:r w:rsidR="00966338" w:rsidRPr="00966338">
        <w:rPr>
          <w:rFonts w:ascii="Arial" w:eastAsia="Arial Unicode MS" w:hAnsi="Arial" w:cs="Arial"/>
          <w:sz w:val="24"/>
          <w:szCs w:val="24"/>
        </w:rPr>
        <w:t>MENOR PREÇO</w:t>
      </w:r>
      <w:r w:rsidR="00A02FAB" w:rsidRPr="00966338">
        <w:rPr>
          <w:rFonts w:ascii="Arial" w:eastAsia="Arial Unicode MS" w:hAnsi="Arial" w:cs="Arial"/>
          <w:sz w:val="24"/>
          <w:szCs w:val="24"/>
        </w:rPr>
        <w:t>, representado pelo</w:t>
      </w:r>
      <w:r w:rsidR="00A02FAB" w:rsidRPr="0047728C">
        <w:rPr>
          <w:rFonts w:ascii="Arial" w:eastAsia="Arial Unicode MS" w:hAnsi="Arial" w:cs="Arial"/>
          <w:color w:val="000000"/>
          <w:sz w:val="24"/>
          <w:szCs w:val="24"/>
        </w:rPr>
        <w:t xml:space="preserve"> </w:t>
      </w:r>
      <w:r w:rsidR="00966338" w:rsidRPr="00966338">
        <w:rPr>
          <w:rFonts w:ascii="Arial" w:eastAsia="Arial Unicode MS" w:hAnsi="Arial" w:cs="Arial"/>
          <w:sz w:val="24"/>
          <w:szCs w:val="24"/>
          <w:u w:val="single"/>
        </w:rPr>
        <w:t>MENOR PREÇO TOTAL POR ITEM</w:t>
      </w:r>
      <w:r w:rsidR="00D152B0" w:rsidRPr="00966338">
        <w:rPr>
          <w:rFonts w:ascii="Arial" w:eastAsia="Arial Unicode MS" w:hAnsi="Arial" w:cs="Arial"/>
          <w:sz w:val="24"/>
          <w:szCs w:val="24"/>
        </w:rPr>
        <w:t xml:space="preserve">, </w:t>
      </w:r>
      <w:r w:rsidR="0047728C" w:rsidRPr="00966338">
        <w:rPr>
          <w:rFonts w:ascii="Arial" w:hAnsi="Arial" w:cs="Arial"/>
          <w:sz w:val="24"/>
          <w:szCs w:val="24"/>
        </w:rPr>
        <w:t>desde que observadas às especificações</w:t>
      </w:r>
      <w:r w:rsidR="0047728C" w:rsidRPr="0047728C">
        <w:rPr>
          <w:rFonts w:ascii="Arial" w:hAnsi="Arial" w:cs="Arial"/>
          <w:sz w:val="24"/>
          <w:szCs w:val="24"/>
        </w:rPr>
        <w:t xml:space="preserve"> e demais condições estabelecidas no </w:t>
      </w:r>
      <w:r w:rsidR="00F176B3">
        <w:rPr>
          <w:rFonts w:ascii="Arial" w:hAnsi="Arial" w:cs="Arial"/>
          <w:sz w:val="24"/>
          <w:szCs w:val="24"/>
        </w:rPr>
        <w:t>Termo de Referência</w:t>
      </w:r>
      <w:r w:rsidR="0047728C" w:rsidRPr="0047728C">
        <w:rPr>
          <w:rFonts w:ascii="Arial" w:hAnsi="Arial" w:cs="Arial"/>
          <w:sz w:val="24"/>
          <w:szCs w:val="24"/>
        </w:rPr>
        <w:t xml:space="preserve"> e seus anexos.</w:t>
      </w:r>
    </w:p>
    <w:p w14:paraId="29E6C746" w14:textId="5BFB4A1F" w:rsidR="0051137D" w:rsidRPr="0047728C" w:rsidRDefault="0051137D" w:rsidP="006B55DD">
      <w:pPr>
        <w:suppressAutoHyphens/>
        <w:spacing w:after="120" w:line="360" w:lineRule="auto"/>
        <w:jc w:val="both"/>
        <w:rPr>
          <w:rFonts w:ascii="Arial" w:eastAsia="Arial Unicode MS" w:hAnsi="Arial" w:cs="Arial"/>
          <w:sz w:val="24"/>
          <w:szCs w:val="24"/>
        </w:rPr>
      </w:pPr>
      <w:bookmarkStart w:id="0" w:name="_Hlk186810229"/>
      <w:r>
        <w:rPr>
          <w:rFonts w:ascii="Arial" w:hAnsi="Arial" w:cs="Arial"/>
          <w:sz w:val="24"/>
          <w:szCs w:val="24"/>
        </w:rPr>
        <w:t>1</w:t>
      </w:r>
      <w:r w:rsidR="00966338">
        <w:rPr>
          <w:rFonts w:ascii="Arial" w:hAnsi="Arial" w:cs="Arial"/>
          <w:sz w:val="24"/>
          <w:szCs w:val="24"/>
        </w:rPr>
        <w:t>0</w:t>
      </w:r>
      <w:r w:rsidRPr="0051137D">
        <w:rPr>
          <w:rFonts w:ascii="Arial" w:hAnsi="Arial" w:cs="Arial"/>
          <w:sz w:val="24"/>
          <w:szCs w:val="24"/>
        </w:rPr>
        <w:t>.2 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ofertados</w:t>
      </w:r>
      <w:r>
        <w:rPr>
          <w:rFonts w:ascii="Arial" w:hAnsi="Arial" w:cs="Arial"/>
          <w:sz w:val="24"/>
          <w:szCs w:val="24"/>
        </w:rPr>
        <w:t>(s)</w:t>
      </w:r>
      <w:r w:rsidRPr="0051137D">
        <w:rPr>
          <w:rFonts w:ascii="Arial" w:hAnsi="Arial" w:cs="Arial"/>
          <w:sz w:val="24"/>
          <w:szCs w:val="24"/>
        </w:rPr>
        <w:t xml:space="preserve"> pelos proponentes </w:t>
      </w:r>
      <w:r w:rsidRPr="0051137D">
        <w:rPr>
          <w:rFonts w:ascii="Arial" w:hAnsi="Arial" w:cs="Arial"/>
          <w:b/>
          <w:bCs/>
          <w:sz w:val="24"/>
          <w:szCs w:val="24"/>
        </w:rPr>
        <w:t>NÃO PODER</w:t>
      </w:r>
      <w:r>
        <w:rPr>
          <w:rFonts w:ascii="Arial" w:hAnsi="Arial" w:cs="Arial"/>
          <w:b/>
          <w:bCs/>
          <w:sz w:val="24"/>
          <w:szCs w:val="24"/>
        </w:rPr>
        <w:t>Á(</w:t>
      </w:r>
      <w:r w:rsidRPr="0051137D">
        <w:rPr>
          <w:rFonts w:ascii="Arial" w:hAnsi="Arial" w:cs="Arial"/>
          <w:b/>
          <w:bCs/>
          <w:sz w:val="24"/>
          <w:szCs w:val="24"/>
        </w:rPr>
        <w:t>ÃO</w:t>
      </w:r>
      <w:r>
        <w:rPr>
          <w:rFonts w:ascii="Arial" w:hAnsi="Arial" w:cs="Arial"/>
          <w:b/>
          <w:bCs/>
          <w:sz w:val="24"/>
          <w:szCs w:val="24"/>
        </w:rPr>
        <w:t>)</w:t>
      </w:r>
      <w:r w:rsidRPr="0051137D">
        <w:rPr>
          <w:rFonts w:ascii="Arial" w:hAnsi="Arial" w:cs="Arial"/>
          <w:b/>
          <w:bCs/>
          <w:sz w:val="24"/>
          <w:szCs w:val="24"/>
        </w:rPr>
        <w:t xml:space="preserve"> SER</w:t>
      </w:r>
      <w:r>
        <w:rPr>
          <w:rFonts w:ascii="Arial" w:hAnsi="Arial" w:cs="Arial"/>
          <w:b/>
          <w:bCs/>
          <w:sz w:val="24"/>
          <w:szCs w:val="24"/>
        </w:rPr>
        <w:t xml:space="preserve"> </w:t>
      </w:r>
      <w:r w:rsidRPr="0051137D">
        <w:rPr>
          <w:rFonts w:ascii="Arial" w:hAnsi="Arial" w:cs="Arial"/>
          <w:b/>
          <w:bCs/>
          <w:sz w:val="24"/>
          <w:szCs w:val="24"/>
        </w:rPr>
        <w:t>SUPERIOR</w:t>
      </w:r>
      <w:r>
        <w:rPr>
          <w:rFonts w:ascii="Arial" w:hAnsi="Arial" w:cs="Arial"/>
          <w:b/>
          <w:bCs/>
          <w:sz w:val="24"/>
          <w:szCs w:val="24"/>
        </w:rPr>
        <w:t>(</w:t>
      </w:r>
      <w:r w:rsidRPr="0051137D">
        <w:rPr>
          <w:rFonts w:ascii="Arial" w:hAnsi="Arial" w:cs="Arial"/>
          <w:b/>
          <w:bCs/>
          <w:sz w:val="24"/>
          <w:szCs w:val="24"/>
        </w:rPr>
        <w:t>ES</w:t>
      </w:r>
      <w:r>
        <w:rPr>
          <w:rFonts w:ascii="Arial" w:hAnsi="Arial" w:cs="Arial"/>
          <w:b/>
          <w:bCs/>
          <w:sz w:val="24"/>
          <w:szCs w:val="24"/>
        </w:rPr>
        <w:t>)</w:t>
      </w:r>
      <w:r w:rsidRPr="0051137D">
        <w:rPr>
          <w:rFonts w:ascii="Arial" w:hAnsi="Arial" w:cs="Arial"/>
          <w:b/>
          <w:bCs/>
          <w:sz w:val="24"/>
          <w:szCs w:val="24"/>
        </w:rPr>
        <w:t xml:space="preserve"> </w:t>
      </w:r>
      <w:r w:rsidRPr="0051137D">
        <w:rPr>
          <w:rFonts w:ascii="Arial" w:hAnsi="Arial" w:cs="Arial"/>
          <w:sz w:val="24"/>
          <w:szCs w:val="24"/>
        </w:rPr>
        <w:t>ao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levantado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pela Cesama.</w:t>
      </w:r>
      <w:r>
        <w:rPr>
          <w:rFonts w:ascii="Arial" w:hAnsi="Arial" w:cs="Arial"/>
          <w:sz w:val="24"/>
          <w:szCs w:val="24"/>
        </w:rPr>
        <w:t xml:space="preserve"> </w:t>
      </w:r>
      <w:bookmarkEnd w:id="0"/>
    </w:p>
    <w:p w14:paraId="5407EEDE" w14:textId="43E84D92" w:rsidR="00A02FAB" w:rsidRDefault="00EE1F48" w:rsidP="006B55DD">
      <w:pPr>
        <w:autoSpaceDE w:val="0"/>
        <w:autoSpaceDN w:val="0"/>
        <w:adjustRightInd w:val="0"/>
        <w:spacing w:after="120" w:line="360" w:lineRule="auto"/>
        <w:jc w:val="both"/>
        <w:rPr>
          <w:rFonts w:ascii="Arial" w:hAnsi="Arial" w:cs="Arial"/>
          <w:b/>
          <w:sz w:val="24"/>
          <w:szCs w:val="24"/>
          <w:lang w:eastAsia="ar-SA"/>
        </w:rPr>
      </w:pPr>
      <w:r>
        <w:rPr>
          <w:rFonts w:ascii="Arial" w:hAnsi="Arial" w:cs="Arial"/>
          <w:b/>
          <w:sz w:val="24"/>
          <w:szCs w:val="24"/>
          <w:lang w:eastAsia="ar-SA"/>
        </w:rPr>
        <w:t>1</w:t>
      </w:r>
      <w:r w:rsidR="00237BCD">
        <w:rPr>
          <w:rFonts w:ascii="Arial" w:hAnsi="Arial" w:cs="Arial"/>
          <w:b/>
          <w:sz w:val="24"/>
          <w:szCs w:val="24"/>
          <w:lang w:eastAsia="ar-SA"/>
        </w:rPr>
        <w:t>1</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39ABF7F0" w14:textId="5C459324" w:rsidR="007F15DB" w:rsidRPr="00AD3218" w:rsidRDefault="007F15DB" w:rsidP="006B55DD">
      <w:pPr>
        <w:tabs>
          <w:tab w:val="num" w:pos="0"/>
          <w:tab w:val="left" w:pos="567"/>
        </w:tabs>
        <w:suppressAutoHyphens/>
        <w:spacing w:after="120" w:line="360" w:lineRule="auto"/>
        <w:jc w:val="both"/>
        <w:rPr>
          <w:rFonts w:ascii="Arial" w:eastAsia="Arial Unicode MS" w:hAnsi="Arial" w:cs="Arial"/>
          <w:bCs/>
          <w:sz w:val="24"/>
          <w:szCs w:val="24"/>
        </w:rPr>
      </w:pPr>
      <w:r>
        <w:rPr>
          <w:rFonts w:ascii="Arial" w:eastAsia="Arial Unicode MS" w:hAnsi="Arial" w:cs="Arial"/>
          <w:bCs/>
          <w:sz w:val="24"/>
          <w:szCs w:val="24"/>
        </w:rPr>
        <w:lastRenderedPageBreak/>
        <w:t>1</w:t>
      </w:r>
      <w:r w:rsidR="00237BCD">
        <w:rPr>
          <w:rFonts w:ascii="Arial" w:eastAsia="Arial Unicode MS" w:hAnsi="Arial" w:cs="Arial"/>
          <w:bCs/>
          <w:sz w:val="24"/>
          <w:szCs w:val="24"/>
        </w:rPr>
        <w:t>1</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Contratada ficará sujeita às penalidades previstas no RILC - Regulamento Interno de Licitações, Contratos e Convênios da CESAMA,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15537FD1" w14:textId="2556C116" w:rsidR="007F15DB" w:rsidRPr="00237BCD" w:rsidRDefault="007F15DB" w:rsidP="006B55DD">
      <w:pPr>
        <w:tabs>
          <w:tab w:val="num" w:pos="0"/>
          <w:tab w:val="left" w:pos="567"/>
        </w:tabs>
        <w:suppressAutoHyphens/>
        <w:spacing w:after="120" w:line="360" w:lineRule="auto"/>
        <w:jc w:val="both"/>
        <w:rPr>
          <w:rFonts w:ascii="Arial" w:eastAsia="Arial Unicode MS" w:hAnsi="Arial" w:cs="Arial"/>
          <w:bCs/>
          <w:sz w:val="24"/>
          <w:szCs w:val="24"/>
        </w:rPr>
      </w:pPr>
      <w:r w:rsidRPr="004207AE">
        <w:rPr>
          <w:rFonts w:ascii="Arial" w:hAnsi="Arial" w:cs="Arial"/>
          <w:sz w:val="24"/>
          <w:szCs w:val="24"/>
          <w:lang w:eastAsia="pt-BR"/>
        </w:rPr>
        <w:t>1</w:t>
      </w:r>
      <w:r w:rsidR="00237BCD">
        <w:rPr>
          <w:rFonts w:ascii="Arial" w:hAnsi="Arial" w:cs="Arial"/>
          <w:sz w:val="24"/>
          <w:szCs w:val="24"/>
          <w:lang w:eastAsia="pt-BR"/>
        </w:rPr>
        <w:t>1</w:t>
      </w:r>
      <w:r w:rsidRPr="004207AE">
        <w:rPr>
          <w:rFonts w:ascii="Arial" w:hAnsi="Arial" w:cs="Arial"/>
          <w:sz w:val="24"/>
          <w:szCs w:val="24"/>
          <w:lang w:eastAsia="pt-BR"/>
        </w:rPr>
        <w:t xml:space="preserve">.1.1 O atraso injustificado na prestação dos serviços sujeita a CONTRATADA ao pagamento de multa </w:t>
      </w:r>
      <w:r w:rsidRPr="00237BCD">
        <w:rPr>
          <w:rFonts w:ascii="Arial" w:hAnsi="Arial" w:cs="Arial"/>
          <w:sz w:val="24"/>
          <w:szCs w:val="24"/>
          <w:lang w:eastAsia="pt-BR"/>
        </w:rPr>
        <w:t xml:space="preserve">de mora </w:t>
      </w:r>
      <w:bookmarkStart w:id="1" w:name="_Hlk156569936"/>
      <w:r w:rsidR="00466153" w:rsidRPr="00237BCD">
        <w:rPr>
          <w:rFonts w:ascii="Arial" w:hAnsi="Arial" w:cs="Arial"/>
          <w:sz w:val="24"/>
          <w:szCs w:val="24"/>
          <w:lang w:eastAsia="pt-BR"/>
        </w:rPr>
        <w:t xml:space="preserve">de 0,5% (zero vírgula cinco por cento) para cada dia de atraso, até o limite de 30% (trinta por cento), </w:t>
      </w:r>
      <w:bookmarkEnd w:id="1"/>
      <w:r w:rsidRPr="00237BCD">
        <w:rPr>
          <w:rFonts w:ascii="Arial" w:hAnsi="Arial" w:cs="Arial"/>
          <w:sz w:val="24"/>
          <w:szCs w:val="24"/>
          <w:lang w:eastAsia="pt-BR"/>
        </w:rPr>
        <w:t>sobre o valor global do Contrato.</w:t>
      </w:r>
    </w:p>
    <w:p w14:paraId="3F5B2F4C" w14:textId="2DDE6832" w:rsidR="007F15DB" w:rsidRPr="00237BCD" w:rsidRDefault="007F15DB" w:rsidP="006B55DD">
      <w:pPr>
        <w:tabs>
          <w:tab w:val="num" w:pos="0"/>
          <w:tab w:val="left" w:pos="567"/>
        </w:tabs>
        <w:suppressAutoHyphens/>
        <w:spacing w:after="120" w:line="360" w:lineRule="auto"/>
        <w:jc w:val="both"/>
        <w:rPr>
          <w:rFonts w:ascii="Arial" w:eastAsia="Arial Unicode MS" w:hAnsi="Arial" w:cs="Arial"/>
          <w:bCs/>
          <w:sz w:val="24"/>
          <w:szCs w:val="24"/>
        </w:rPr>
      </w:pPr>
      <w:r w:rsidRPr="00237BCD">
        <w:rPr>
          <w:rFonts w:ascii="Arial" w:eastAsia="Arial Unicode MS" w:hAnsi="Arial" w:cs="Arial"/>
          <w:bCs/>
          <w:sz w:val="24"/>
          <w:szCs w:val="24"/>
        </w:rPr>
        <w:t>1</w:t>
      </w:r>
      <w:r w:rsidR="00237BCD" w:rsidRPr="00237BCD">
        <w:rPr>
          <w:rFonts w:ascii="Arial" w:eastAsia="Arial Unicode MS" w:hAnsi="Arial" w:cs="Arial"/>
          <w:bCs/>
          <w:sz w:val="24"/>
          <w:szCs w:val="24"/>
        </w:rPr>
        <w:t>1</w:t>
      </w:r>
      <w:r w:rsidRPr="00237BCD">
        <w:rPr>
          <w:rFonts w:ascii="Arial" w:eastAsia="Arial Unicode MS" w:hAnsi="Arial" w:cs="Arial"/>
          <w:bCs/>
          <w:sz w:val="24"/>
          <w:szCs w:val="24"/>
        </w:rPr>
        <w:t xml:space="preserve">.2. Pela inexecução, total ou parcial do Contrato, a CESAMA poderá aplicar à CONTRATADA isoladamente ou cumulativamente: </w:t>
      </w:r>
    </w:p>
    <w:p w14:paraId="28323D32" w14:textId="77777777" w:rsidR="007F15DB" w:rsidRPr="00237BCD" w:rsidRDefault="007F15DB" w:rsidP="006B55DD">
      <w:pPr>
        <w:tabs>
          <w:tab w:val="num" w:pos="0"/>
          <w:tab w:val="left" w:pos="567"/>
        </w:tabs>
        <w:suppressAutoHyphens/>
        <w:spacing w:after="120" w:line="360" w:lineRule="auto"/>
        <w:jc w:val="both"/>
        <w:rPr>
          <w:rFonts w:ascii="Arial" w:eastAsia="Arial Unicode MS" w:hAnsi="Arial" w:cs="Arial"/>
          <w:bCs/>
          <w:sz w:val="24"/>
          <w:szCs w:val="24"/>
        </w:rPr>
      </w:pPr>
      <w:r w:rsidRPr="00237BCD">
        <w:rPr>
          <w:rFonts w:ascii="Arial" w:eastAsia="Arial Unicode MS" w:hAnsi="Arial" w:cs="Arial"/>
          <w:bCs/>
          <w:sz w:val="24"/>
          <w:szCs w:val="24"/>
        </w:rPr>
        <w:t>a) advertência;</w:t>
      </w:r>
    </w:p>
    <w:p w14:paraId="2A625EB0" w14:textId="4564072F" w:rsidR="007F15DB" w:rsidRPr="00237BCD" w:rsidRDefault="007F15DB" w:rsidP="006B55DD">
      <w:pPr>
        <w:tabs>
          <w:tab w:val="num" w:pos="0"/>
          <w:tab w:val="left" w:pos="567"/>
        </w:tabs>
        <w:suppressAutoHyphens/>
        <w:spacing w:after="120" w:line="360" w:lineRule="auto"/>
        <w:jc w:val="both"/>
        <w:rPr>
          <w:rFonts w:ascii="Arial" w:eastAsia="Arial Unicode MS" w:hAnsi="Arial" w:cs="Arial"/>
          <w:b/>
          <w:bCs/>
          <w:sz w:val="24"/>
          <w:szCs w:val="24"/>
          <w:highlight w:val="yellow"/>
        </w:rPr>
      </w:pPr>
      <w:r w:rsidRPr="00237BCD">
        <w:rPr>
          <w:rFonts w:ascii="Arial" w:eastAsia="Arial Unicode MS" w:hAnsi="Arial" w:cs="Arial"/>
          <w:bCs/>
          <w:sz w:val="24"/>
          <w:szCs w:val="24"/>
        </w:rPr>
        <w:t xml:space="preserve">b) multa meramente moratória, como previsto no </w:t>
      </w:r>
      <w:r w:rsidRPr="00237BCD">
        <w:rPr>
          <w:rFonts w:ascii="Arial" w:eastAsia="Arial Unicode MS" w:hAnsi="Arial" w:cs="Arial"/>
          <w:b/>
          <w:bCs/>
          <w:sz w:val="24"/>
          <w:szCs w:val="24"/>
        </w:rPr>
        <w:t>item 1</w:t>
      </w:r>
      <w:r w:rsidR="00520C17">
        <w:rPr>
          <w:rFonts w:ascii="Arial" w:eastAsia="Arial Unicode MS" w:hAnsi="Arial" w:cs="Arial"/>
          <w:b/>
          <w:bCs/>
          <w:sz w:val="24"/>
          <w:szCs w:val="24"/>
        </w:rPr>
        <w:t>1</w:t>
      </w:r>
      <w:r w:rsidRPr="00237BCD">
        <w:rPr>
          <w:rFonts w:ascii="Arial" w:eastAsia="Arial Unicode MS" w:hAnsi="Arial" w:cs="Arial"/>
          <w:b/>
          <w:bCs/>
          <w:sz w:val="24"/>
          <w:szCs w:val="24"/>
        </w:rPr>
        <w:t>.1.1</w:t>
      </w:r>
      <w:r w:rsidRPr="00237BCD">
        <w:rPr>
          <w:rFonts w:ascii="Arial" w:eastAsia="Arial Unicode MS" w:hAnsi="Arial" w:cs="Arial"/>
          <w:bCs/>
          <w:sz w:val="24"/>
          <w:szCs w:val="24"/>
        </w:rPr>
        <w:t xml:space="preserve"> ou multa-penalidade de até 3% (três por cento) sobre o valor do Contrato;</w:t>
      </w:r>
    </w:p>
    <w:p w14:paraId="1AD75045" w14:textId="77777777" w:rsidR="007F15DB" w:rsidRPr="00237BCD" w:rsidRDefault="007F15DB" w:rsidP="006B55DD">
      <w:pPr>
        <w:tabs>
          <w:tab w:val="num" w:pos="0"/>
          <w:tab w:val="left" w:pos="567"/>
        </w:tabs>
        <w:suppressAutoHyphens/>
        <w:spacing w:after="120" w:line="360" w:lineRule="auto"/>
        <w:jc w:val="both"/>
        <w:rPr>
          <w:rFonts w:ascii="Arial" w:eastAsia="Arial Unicode MS" w:hAnsi="Arial" w:cs="Arial"/>
          <w:bCs/>
          <w:sz w:val="24"/>
          <w:szCs w:val="24"/>
        </w:rPr>
      </w:pPr>
      <w:r w:rsidRPr="00237BCD">
        <w:rPr>
          <w:rFonts w:ascii="Arial" w:eastAsia="Arial Unicode MS" w:hAnsi="Arial" w:cs="Arial"/>
          <w:bCs/>
          <w:sz w:val="24"/>
          <w:szCs w:val="24"/>
        </w:rPr>
        <w:t>c) suspensão temporária de participar em licitação e impedimento de contratar com a CESAMA, por prazo não superior a 02 (dois) anos.</w:t>
      </w:r>
    </w:p>
    <w:p w14:paraId="182E0BC1" w14:textId="77777777" w:rsidR="006F4049" w:rsidRPr="00A17582" w:rsidRDefault="006F4049" w:rsidP="006B55DD">
      <w:pPr>
        <w:spacing w:after="120" w:line="360" w:lineRule="auto"/>
        <w:ind w:firstLine="567"/>
        <w:jc w:val="both"/>
        <w:rPr>
          <w:rFonts w:ascii="Arial" w:eastAsia="Arial Unicode MS" w:hAnsi="Arial" w:cs="Arial"/>
          <w:sz w:val="24"/>
          <w:szCs w:val="24"/>
        </w:rPr>
      </w:pPr>
    </w:p>
    <w:p w14:paraId="3985B884" w14:textId="75AC6480" w:rsidR="0094225E" w:rsidRDefault="00EE1F48" w:rsidP="006B55DD">
      <w:pPr>
        <w:suppressAutoHyphens/>
        <w:autoSpaceDE w:val="0"/>
        <w:autoSpaceDN w:val="0"/>
        <w:adjustRightInd w:val="0"/>
        <w:spacing w:after="120" w:line="360" w:lineRule="auto"/>
        <w:jc w:val="both"/>
        <w:rPr>
          <w:rFonts w:ascii="Arial" w:hAnsi="Arial" w:cs="Arial"/>
          <w:b/>
          <w:bCs/>
          <w:sz w:val="24"/>
          <w:szCs w:val="24"/>
        </w:rPr>
      </w:pPr>
      <w:r>
        <w:rPr>
          <w:rFonts w:ascii="Arial" w:hAnsi="Arial" w:cs="Arial"/>
          <w:b/>
          <w:bCs/>
          <w:sz w:val="24"/>
          <w:szCs w:val="24"/>
        </w:rPr>
        <w:t>1</w:t>
      </w:r>
      <w:r w:rsidR="00237BCD">
        <w:rPr>
          <w:rFonts w:ascii="Arial" w:hAnsi="Arial" w:cs="Arial"/>
          <w:b/>
          <w:bCs/>
          <w:sz w:val="24"/>
          <w:szCs w:val="24"/>
        </w:rPr>
        <w:t>2</w:t>
      </w:r>
      <w:r w:rsidR="00897047">
        <w:rPr>
          <w:rFonts w:ascii="Arial" w:hAnsi="Arial" w:cs="Arial"/>
          <w:b/>
          <w:bCs/>
          <w:sz w:val="24"/>
          <w:szCs w:val="24"/>
        </w:rPr>
        <w:t>.</w:t>
      </w:r>
      <w:r w:rsidR="00237BCD">
        <w:rPr>
          <w:rFonts w:ascii="Arial" w:hAnsi="Arial" w:cs="Arial"/>
          <w:b/>
          <w:bCs/>
          <w:sz w:val="24"/>
          <w:szCs w:val="24"/>
        </w:rPr>
        <w:t xml:space="preserve"> </w:t>
      </w:r>
      <w:r w:rsidR="0094225E" w:rsidRPr="00A17582">
        <w:rPr>
          <w:rFonts w:ascii="Arial" w:hAnsi="Arial" w:cs="Arial"/>
          <w:b/>
          <w:bCs/>
          <w:sz w:val="24"/>
          <w:szCs w:val="24"/>
        </w:rPr>
        <w:t>CONDIÇÕES GERAIS D</w:t>
      </w:r>
      <w:r w:rsidR="00540C93">
        <w:rPr>
          <w:rFonts w:ascii="Arial" w:hAnsi="Arial" w:cs="Arial"/>
          <w:b/>
          <w:bCs/>
          <w:sz w:val="24"/>
          <w:szCs w:val="24"/>
        </w:rPr>
        <w:t>O CONTRATO</w:t>
      </w:r>
    </w:p>
    <w:p w14:paraId="76A7AA99" w14:textId="2934B9CD"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237BCD">
        <w:rPr>
          <w:rFonts w:ascii="Arial" w:hAnsi="Arial" w:cs="Arial"/>
          <w:sz w:val="24"/>
          <w:szCs w:val="24"/>
        </w:rPr>
        <w:t>2</w:t>
      </w:r>
      <w:r w:rsidR="00394BAC">
        <w:rPr>
          <w:rFonts w:ascii="Arial" w:hAnsi="Arial" w:cs="Arial"/>
          <w:sz w:val="24"/>
          <w:szCs w:val="24"/>
        </w:rPr>
        <w:t>.</w:t>
      </w:r>
      <w:r w:rsidR="00625400">
        <w:rPr>
          <w:rFonts w:ascii="Arial" w:hAnsi="Arial" w:cs="Arial"/>
          <w:sz w:val="24"/>
          <w:szCs w:val="24"/>
        </w:rPr>
        <w:t xml:space="preserve">1 </w:t>
      </w:r>
      <w:r w:rsidR="00900BE1">
        <w:rPr>
          <w:rFonts w:ascii="Arial" w:hAnsi="Arial" w:cs="Arial"/>
          <w:sz w:val="24"/>
          <w:szCs w:val="24"/>
        </w:rPr>
        <w:t>O contrato</w:t>
      </w:r>
      <w:r w:rsidR="0094225E" w:rsidRPr="00A17582">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1948B2B6" w14:textId="3E84E5E4"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237BCD">
        <w:rPr>
          <w:rFonts w:ascii="Arial" w:hAnsi="Arial" w:cs="Arial"/>
          <w:sz w:val="24"/>
          <w:szCs w:val="24"/>
        </w:rPr>
        <w:t>2</w:t>
      </w:r>
      <w:r w:rsidR="00394BAC">
        <w:rPr>
          <w:rFonts w:ascii="Arial" w:hAnsi="Arial" w:cs="Arial"/>
          <w:sz w:val="24"/>
          <w:szCs w:val="24"/>
        </w:rPr>
        <w:t xml:space="preserve">.2 </w:t>
      </w:r>
      <w:r w:rsidR="00394BAC" w:rsidRPr="00394BAC">
        <w:rPr>
          <w:rFonts w:ascii="Arial" w:hAnsi="Arial" w:cs="Arial"/>
          <w:sz w:val="24"/>
          <w:szCs w:val="24"/>
        </w:rPr>
        <w:t>São partes integrantes do Contrato, independente de transcrição, o Aviso de Licitação, o Edital e seus anexos, o Termo de Referência e a proposta do licitante vencedor e seus anexos.</w:t>
      </w:r>
    </w:p>
    <w:p w14:paraId="14FC9ECD" w14:textId="15366048"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237BCD">
        <w:rPr>
          <w:rFonts w:ascii="Arial" w:hAnsi="Arial" w:cs="Arial"/>
          <w:sz w:val="24"/>
          <w:szCs w:val="24"/>
        </w:rPr>
        <w:t>2</w:t>
      </w:r>
      <w:r w:rsidR="00394BAC">
        <w:rPr>
          <w:rFonts w:ascii="Arial" w:hAnsi="Arial" w:cs="Arial"/>
          <w:sz w:val="24"/>
          <w:szCs w:val="24"/>
        </w:rPr>
        <w:t>.3</w:t>
      </w:r>
      <w:r w:rsidR="008F3563">
        <w:rPr>
          <w:rFonts w:ascii="Arial" w:hAnsi="Arial" w:cs="Arial"/>
          <w:sz w:val="24"/>
          <w:szCs w:val="24"/>
        </w:rPr>
        <w:t xml:space="preserve"> </w:t>
      </w:r>
      <w:r w:rsidR="0094225E" w:rsidRPr="00A17582">
        <w:rPr>
          <w:rFonts w:ascii="Arial" w:hAnsi="Arial" w:cs="Arial"/>
          <w:sz w:val="24"/>
          <w:szCs w:val="24"/>
        </w:rPr>
        <w:t xml:space="preserve">O prazo de vigência </w:t>
      </w:r>
      <w:r w:rsidR="00540C93">
        <w:rPr>
          <w:rFonts w:ascii="Arial" w:hAnsi="Arial" w:cs="Arial"/>
          <w:sz w:val="24"/>
          <w:szCs w:val="24"/>
        </w:rPr>
        <w:t xml:space="preserve">contratual </w:t>
      </w:r>
      <w:r w:rsidR="0094225E" w:rsidRPr="00A17582">
        <w:rPr>
          <w:rFonts w:ascii="Arial" w:hAnsi="Arial" w:cs="Arial"/>
          <w:sz w:val="24"/>
          <w:szCs w:val="24"/>
        </w:rPr>
        <w:t xml:space="preserve">é de </w:t>
      </w:r>
      <w:r w:rsidR="00521993" w:rsidRPr="00521993">
        <w:rPr>
          <w:rFonts w:ascii="Arial" w:hAnsi="Arial" w:cs="Arial"/>
          <w:b/>
          <w:bCs/>
          <w:sz w:val="24"/>
          <w:szCs w:val="24"/>
        </w:rPr>
        <w:t>100</w:t>
      </w:r>
      <w:r w:rsidR="0094225E" w:rsidRPr="00521993">
        <w:rPr>
          <w:rFonts w:ascii="Arial" w:hAnsi="Arial" w:cs="Arial"/>
          <w:b/>
          <w:bCs/>
          <w:sz w:val="24"/>
          <w:szCs w:val="24"/>
        </w:rPr>
        <w:t xml:space="preserve"> (</w:t>
      </w:r>
      <w:r w:rsidR="00521993" w:rsidRPr="00521993">
        <w:rPr>
          <w:rFonts w:ascii="Arial" w:hAnsi="Arial" w:cs="Arial"/>
          <w:b/>
          <w:bCs/>
          <w:sz w:val="24"/>
          <w:szCs w:val="24"/>
        </w:rPr>
        <w:t>cem</w:t>
      </w:r>
      <w:r w:rsidR="0094225E" w:rsidRPr="00521993">
        <w:rPr>
          <w:rFonts w:ascii="Arial" w:hAnsi="Arial" w:cs="Arial"/>
          <w:b/>
          <w:bCs/>
          <w:sz w:val="24"/>
          <w:szCs w:val="24"/>
        </w:rPr>
        <w:t>)</w:t>
      </w:r>
      <w:r w:rsidR="008F3563" w:rsidRPr="00521993">
        <w:rPr>
          <w:rFonts w:ascii="Arial" w:hAnsi="Arial" w:cs="Arial"/>
          <w:b/>
          <w:bCs/>
          <w:sz w:val="24"/>
          <w:szCs w:val="24"/>
        </w:rPr>
        <w:t xml:space="preserve"> </w:t>
      </w:r>
      <w:r w:rsidR="00521993" w:rsidRPr="00521993">
        <w:rPr>
          <w:rFonts w:ascii="Arial" w:hAnsi="Arial" w:cs="Arial"/>
          <w:b/>
          <w:bCs/>
          <w:sz w:val="24"/>
          <w:szCs w:val="24"/>
        </w:rPr>
        <w:t>dias</w:t>
      </w:r>
      <w:r w:rsidR="0094225E" w:rsidRPr="00A17582">
        <w:rPr>
          <w:rFonts w:ascii="Arial" w:hAnsi="Arial" w:cs="Arial"/>
          <w:sz w:val="24"/>
          <w:szCs w:val="24"/>
        </w:rPr>
        <w:t xml:space="preserve"> contados a partir da </w:t>
      </w:r>
      <w:r w:rsidR="00900BE1">
        <w:rPr>
          <w:rFonts w:ascii="Arial" w:hAnsi="Arial" w:cs="Arial"/>
          <w:sz w:val="24"/>
          <w:szCs w:val="24"/>
        </w:rPr>
        <w:t>assinatura do contrato</w:t>
      </w:r>
      <w:r w:rsidR="0094225E" w:rsidRPr="00A17582">
        <w:rPr>
          <w:rFonts w:ascii="Arial" w:hAnsi="Arial" w:cs="Arial"/>
          <w:sz w:val="24"/>
          <w:szCs w:val="24"/>
        </w:rPr>
        <w:t>.</w:t>
      </w:r>
    </w:p>
    <w:p w14:paraId="3F322E2D" w14:textId="40C9F98D" w:rsidR="006F4049" w:rsidRPr="00D152B0" w:rsidRDefault="00521993" w:rsidP="006B55DD">
      <w:pPr>
        <w:suppressAutoHyphens/>
        <w:autoSpaceDE w:val="0"/>
        <w:autoSpaceDN w:val="0"/>
        <w:adjustRightInd w:val="0"/>
        <w:spacing w:after="120" w:line="360"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12.4</w:t>
      </w:r>
      <w:r w:rsidR="008F3563">
        <w:rPr>
          <w:rFonts w:ascii="Arial" w:hAnsi="Arial" w:cs="Arial"/>
          <w:color w:val="000000" w:themeColor="text1"/>
          <w:sz w:val="24"/>
          <w:szCs w:val="24"/>
        </w:rPr>
        <w:t xml:space="preserve">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w:t>
      </w:r>
      <w:r w:rsidR="00767E9F">
        <w:rPr>
          <w:rFonts w:ascii="Arial" w:eastAsia="Arial Unicode MS" w:hAnsi="Arial" w:cs="Arial"/>
          <w:color w:val="000000" w:themeColor="text1"/>
          <w:sz w:val="24"/>
          <w:szCs w:val="24"/>
        </w:rPr>
        <w:t xml:space="preserve"> conforme</w:t>
      </w:r>
      <w:r w:rsidR="005B4DE6" w:rsidRPr="00D152B0">
        <w:rPr>
          <w:rFonts w:ascii="Arial" w:eastAsia="Arial Unicode MS" w:hAnsi="Arial" w:cs="Arial"/>
          <w:color w:val="000000" w:themeColor="text1"/>
          <w:sz w:val="24"/>
          <w:szCs w:val="24"/>
        </w:rPr>
        <w:t xml:space="preserve"> estabelecido no art. 81, §1º da Lei Federal nº 13.303/16</w:t>
      </w:r>
      <w:r w:rsidR="005B4DE6" w:rsidRPr="00D152B0">
        <w:rPr>
          <w:rFonts w:ascii="Arial" w:hAnsi="Arial" w:cs="Arial"/>
          <w:color w:val="000000" w:themeColor="text1"/>
          <w:sz w:val="24"/>
          <w:szCs w:val="24"/>
        </w:rPr>
        <w:t>.</w:t>
      </w:r>
    </w:p>
    <w:p w14:paraId="03224EB7" w14:textId="0C0FDD52" w:rsidR="006F4049" w:rsidRPr="00D152B0" w:rsidRDefault="00EE1F48" w:rsidP="006B55DD">
      <w:pPr>
        <w:suppressAutoHyphens/>
        <w:autoSpaceDE w:val="0"/>
        <w:autoSpaceDN w:val="0"/>
        <w:adjustRightInd w:val="0"/>
        <w:spacing w:after="120" w:line="360" w:lineRule="auto"/>
        <w:jc w:val="both"/>
        <w:rPr>
          <w:rFonts w:ascii="Arial" w:hAnsi="Arial" w:cs="Arial"/>
          <w:color w:val="000000" w:themeColor="text1"/>
          <w:sz w:val="24"/>
          <w:szCs w:val="24"/>
        </w:rPr>
      </w:pPr>
      <w:r w:rsidRPr="00767E9F">
        <w:rPr>
          <w:rFonts w:ascii="Arial" w:hAnsi="Arial" w:cs="Arial"/>
          <w:color w:val="000000" w:themeColor="text1"/>
          <w:sz w:val="24"/>
          <w:szCs w:val="24"/>
        </w:rPr>
        <w:t>1</w:t>
      </w:r>
      <w:r w:rsidR="00F04585">
        <w:rPr>
          <w:rFonts w:ascii="Arial" w:hAnsi="Arial" w:cs="Arial"/>
          <w:color w:val="000000" w:themeColor="text1"/>
          <w:sz w:val="24"/>
          <w:szCs w:val="24"/>
        </w:rPr>
        <w:t>2.5</w:t>
      </w:r>
      <w:r w:rsidR="005B4DE6" w:rsidRPr="00767E9F">
        <w:rPr>
          <w:rFonts w:ascii="Arial" w:hAnsi="Arial" w:cs="Arial"/>
          <w:color w:val="000000" w:themeColor="text1"/>
          <w:sz w:val="24"/>
          <w:szCs w:val="24"/>
        </w:rPr>
        <w:t xml:space="preserve"> Conforme </w:t>
      </w:r>
      <w:r w:rsidR="005B4DE6" w:rsidRPr="00466153">
        <w:rPr>
          <w:rFonts w:ascii="Arial" w:hAnsi="Arial" w:cs="Arial"/>
          <w:color w:val="000000" w:themeColor="text1"/>
          <w:sz w:val="24"/>
          <w:szCs w:val="24"/>
        </w:rPr>
        <w:t xml:space="preserve">o </w:t>
      </w:r>
      <w:r w:rsidR="005B4DE6" w:rsidRPr="00466153">
        <w:rPr>
          <w:rFonts w:ascii="Arial" w:hAnsi="Arial" w:cs="Arial"/>
          <w:b/>
          <w:bCs/>
          <w:color w:val="000000" w:themeColor="text1"/>
          <w:sz w:val="24"/>
          <w:szCs w:val="24"/>
        </w:rPr>
        <w:t xml:space="preserve">art. </w:t>
      </w:r>
      <w:r w:rsidR="00767E9F" w:rsidRPr="00466153">
        <w:rPr>
          <w:rFonts w:ascii="Arial" w:hAnsi="Arial" w:cs="Arial"/>
          <w:b/>
          <w:bCs/>
          <w:color w:val="000000" w:themeColor="text1"/>
          <w:sz w:val="24"/>
          <w:szCs w:val="24"/>
        </w:rPr>
        <w:t>105, inciso X</w:t>
      </w:r>
      <w:r w:rsidR="00767E9F" w:rsidRPr="00466153">
        <w:rPr>
          <w:rFonts w:ascii="Arial" w:hAnsi="Arial" w:cs="Arial"/>
          <w:color w:val="000000" w:themeColor="text1"/>
          <w:sz w:val="24"/>
          <w:szCs w:val="24"/>
        </w:rPr>
        <w:t>, do Regulamento</w:t>
      </w:r>
      <w:r w:rsidR="00767E9F" w:rsidRPr="00767E9F">
        <w:rPr>
          <w:rFonts w:ascii="Arial" w:hAnsi="Arial" w:cs="Arial"/>
          <w:color w:val="000000" w:themeColor="text1"/>
          <w:sz w:val="24"/>
          <w:szCs w:val="24"/>
        </w:rPr>
        <w:t xml:space="preserve"> Interno de Licitações, Contratos e Convênios da Cesama</w:t>
      </w:r>
      <w:r w:rsidR="005B4DE6" w:rsidRPr="00767E9F">
        <w:rPr>
          <w:rFonts w:ascii="Arial" w:hAnsi="Arial" w:cs="Arial"/>
          <w:color w:val="000000" w:themeColor="text1"/>
          <w:sz w:val="24"/>
          <w:szCs w:val="24"/>
        </w:rPr>
        <w:t>, toda prorrogação de prazo será justificada por escrito e previamente autorizada pela autoridade competente da CESAMA para celebrar o Contrato.</w:t>
      </w:r>
    </w:p>
    <w:p w14:paraId="56327834" w14:textId="5156947C"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F04585">
        <w:rPr>
          <w:rFonts w:ascii="Arial" w:hAnsi="Arial" w:cs="Arial"/>
          <w:sz w:val="24"/>
          <w:szCs w:val="24"/>
        </w:rPr>
        <w:t>2.6</w:t>
      </w:r>
      <w:r w:rsidR="005B4DE6" w:rsidRPr="005B4DE6">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693A45CC" w14:textId="41E8CE23"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F04585">
        <w:rPr>
          <w:rFonts w:ascii="Arial" w:hAnsi="Arial" w:cs="Arial"/>
          <w:sz w:val="24"/>
          <w:szCs w:val="24"/>
        </w:rPr>
        <w:t>2.7</w:t>
      </w:r>
      <w:r w:rsidR="005B4DE6" w:rsidRPr="002201A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7B948AF5" w14:textId="014E7310" w:rsidR="006F4049"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F04585">
        <w:rPr>
          <w:rFonts w:ascii="Arial" w:hAnsi="Arial" w:cs="Arial"/>
          <w:sz w:val="24"/>
          <w:szCs w:val="24"/>
        </w:rPr>
        <w:t>2.8</w:t>
      </w:r>
      <w:r w:rsidR="005B4DE6" w:rsidRPr="002201A1">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Pr>
          <w:rFonts w:ascii="Arial" w:hAnsi="Arial" w:cs="Arial"/>
          <w:sz w:val="24"/>
          <w:szCs w:val="24"/>
        </w:rPr>
        <w:t>.</w:t>
      </w:r>
    </w:p>
    <w:p w14:paraId="0CA3CFC5" w14:textId="0F81F619" w:rsidR="006F4049" w:rsidRPr="00EF6082" w:rsidRDefault="00EE1F48"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color w:val="000000"/>
          <w:sz w:val="24"/>
          <w:szCs w:val="24"/>
        </w:rPr>
        <w:t>1</w:t>
      </w:r>
      <w:r w:rsidR="00F04585">
        <w:rPr>
          <w:rFonts w:ascii="Arial" w:hAnsi="Arial" w:cs="Arial"/>
          <w:color w:val="000000"/>
          <w:sz w:val="24"/>
          <w:szCs w:val="24"/>
        </w:rPr>
        <w:t>2.9</w:t>
      </w:r>
      <w:r w:rsidR="00540C93" w:rsidRPr="00540C93">
        <w:rPr>
          <w:rFonts w:ascii="Arial" w:hAnsi="Arial" w:cs="Arial"/>
          <w:color w:val="000000"/>
          <w:sz w:val="24"/>
          <w:szCs w:val="24"/>
        </w:rPr>
        <w:t xml:space="preserve"> O licitante vencedor se obriga a assinar o Contrato em até 05 (cinco) dias</w:t>
      </w:r>
      <w:r w:rsidR="00540C93" w:rsidRPr="00540C93">
        <w:rPr>
          <w:rFonts w:ascii="Arial" w:hAnsi="Arial" w:cs="Arial"/>
          <w:color w:val="000000"/>
        </w:rPr>
        <w:br/>
      </w:r>
      <w:r w:rsidR="00540C93" w:rsidRPr="00540C93">
        <w:rPr>
          <w:rFonts w:ascii="Arial" w:hAnsi="Arial" w:cs="Arial"/>
          <w:color w:val="000000"/>
          <w:sz w:val="24"/>
          <w:szCs w:val="24"/>
        </w:rPr>
        <w:t>úteis, contados a partir da data do recebimento da notificação da CESAMA,</w:t>
      </w:r>
      <w:r w:rsidR="00540C93" w:rsidRPr="00540C93">
        <w:rPr>
          <w:rFonts w:ascii="Arial" w:hAnsi="Arial" w:cs="Arial"/>
          <w:color w:val="000000"/>
        </w:rPr>
        <w:br/>
      </w:r>
      <w:r w:rsidR="00540C93" w:rsidRPr="00540C93">
        <w:rPr>
          <w:rFonts w:ascii="Arial" w:hAnsi="Arial" w:cs="Arial"/>
          <w:color w:val="000000"/>
          <w:sz w:val="24"/>
          <w:szCs w:val="24"/>
        </w:rPr>
        <w:t>respondendo pelos ônus dos tributos que incidam ou venham a incidir sobre</w:t>
      </w:r>
      <w:r w:rsidR="00540C93" w:rsidRPr="00540C93">
        <w:rPr>
          <w:rFonts w:ascii="Arial" w:hAnsi="Arial" w:cs="Arial"/>
          <w:color w:val="000000"/>
        </w:rPr>
        <w:br/>
      </w:r>
      <w:r w:rsidR="00540C93" w:rsidRPr="00540C93">
        <w:rPr>
          <w:rFonts w:ascii="Arial" w:hAnsi="Arial" w:cs="Arial"/>
          <w:color w:val="000000"/>
          <w:sz w:val="24"/>
          <w:szCs w:val="24"/>
        </w:rPr>
        <w:t xml:space="preserve">o </w:t>
      </w:r>
      <w:r w:rsidR="00540C93" w:rsidRPr="00EF6082">
        <w:rPr>
          <w:rFonts w:ascii="Arial" w:hAnsi="Arial" w:cs="Arial"/>
          <w:sz w:val="24"/>
          <w:szCs w:val="24"/>
        </w:rPr>
        <w:t>ato ou instrumento que o formalize</w:t>
      </w:r>
      <w:r w:rsidR="00911979" w:rsidRPr="00EF6082">
        <w:rPr>
          <w:rFonts w:ascii="Arial" w:hAnsi="Arial" w:cs="Arial"/>
          <w:sz w:val="24"/>
          <w:szCs w:val="24"/>
        </w:rPr>
        <w:t xml:space="preserve"> conforme </w:t>
      </w:r>
      <w:r w:rsidR="00911979" w:rsidRPr="00EF6082">
        <w:rPr>
          <w:rFonts w:ascii="Arial" w:hAnsi="Arial" w:cs="Arial"/>
          <w:b/>
          <w:bCs/>
          <w:sz w:val="24"/>
          <w:szCs w:val="24"/>
        </w:rPr>
        <w:t>art. 60</w:t>
      </w:r>
      <w:r w:rsidR="00911979" w:rsidRPr="00EF6082">
        <w:rPr>
          <w:rFonts w:ascii="Arial" w:hAnsi="Arial" w:cs="Arial"/>
          <w:sz w:val="24"/>
          <w:szCs w:val="24"/>
        </w:rPr>
        <w:t xml:space="preserve"> do RILC</w:t>
      </w:r>
      <w:r w:rsidR="00540C93" w:rsidRPr="00EF6082">
        <w:rPr>
          <w:rFonts w:ascii="Arial" w:hAnsi="Arial" w:cs="Arial"/>
          <w:sz w:val="24"/>
          <w:szCs w:val="24"/>
        </w:rPr>
        <w:t>.</w:t>
      </w:r>
    </w:p>
    <w:p w14:paraId="0366684D" w14:textId="5A2FCDBF" w:rsidR="006F4049" w:rsidRPr="00EF6082" w:rsidRDefault="00EE1F48" w:rsidP="006B55DD">
      <w:pPr>
        <w:suppressAutoHyphens/>
        <w:autoSpaceDE w:val="0"/>
        <w:autoSpaceDN w:val="0"/>
        <w:adjustRightInd w:val="0"/>
        <w:spacing w:after="120" w:line="360" w:lineRule="auto"/>
        <w:jc w:val="both"/>
        <w:rPr>
          <w:rFonts w:ascii="Arial" w:hAnsi="Arial" w:cs="Arial"/>
          <w:sz w:val="24"/>
          <w:szCs w:val="24"/>
        </w:rPr>
      </w:pPr>
      <w:r w:rsidRPr="00EF6082">
        <w:rPr>
          <w:rFonts w:ascii="Arial" w:hAnsi="Arial" w:cs="Arial"/>
          <w:sz w:val="24"/>
          <w:szCs w:val="24"/>
        </w:rPr>
        <w:t>1</w:t>
      </w:r>
      <w:r w:rsidR="00F04585" w:rsidRPr="00EF6082">
        <w:rPr>
          <w:rFonts w:ascii="Arial" w:hAnsi="Arial" w:cs="Arial"/>
          <w:sz w:val="24"/>
          <w:szCs w:val="24"/>
        </w:rPr>
        <w:t>2.10</w:t>
      </w:r>
      <w:r w:rsidR="008F3563" w:rsidRPr="00EF6082">
        <w:rPr>
          <w:rFonts w:ascii="Arial" w:hAnsi="Arial" w:cs="Arial"/>
          <w:sz w:val="24"/>
          <w:szCs w:val="24"/>
        </w:rPr>
        <w:t xml:space="preserve"> </w:t>
      </w:r>
      <w:r w:rsidR="00911979" w:rsidRPr="00EF6082">
        <w:rPr>
          <w:rFonts w:ascii="Arial" w:hAnsi="Arial" w:cs="Arial"/>
          <w:sz w:val="24"/>
          <w:szCs w:val="24"/>
        </w:rPr>
        <w:t xml:space="preserve">O prazo previsto </w:t>
      </w:r>
      <w:r w:rsidR="00911979" w:rsidRPr="00EF6082">
        <w:rPr>
          <w:rFonts w:ascii="Arial" w:hAnsi="Arial" w:cs="Arial"/>
          <w:b/>
          <w:sz w:val="24"/>
          <w:szCs w:val="24"/>
        </w:rPr>
        <w:t xml:space="preserve">item </w:t>
      </w:r>
      <w:r w:rsidRPr="00EF6082">
        <w:rPr>
          <w:rFonts w:ascii="Arial" w:hAnsi="Arial" w:cs="Arial"/>
          <w:b/>
          <w:sz w:val="24"/>
          <w:szCs w:val="24"/>
        </w:rPr>
        <w:t>1</w:t>
      </w:r>
      <w:r w:rsidR="00F04585" w:rsidRPr="00EF6082">
        <w:rPr>
          <w:rFonts w:ascii="Arial" w:hAnsi="Arial" w:cs="Arial"/>
          <w:b/>
          <w:sz w:val="24"/>
          <w:szCs w:val="24"/>
        </w:rPr>
        <w:t>2</w:t>
      </w:r>
      <w:r w:rsidR="005B4DE6" w:rsidRPr="00EF6082">
        <w:rPr>
          <w:rFonts w:ascii="Arial" w:hAnsi="Arial" w:cs="Arial"/>
          <w:b/>
          <w:sz w:val="24"/>
          <w:szCs w:val="24"/>
        </w:rPr>
        <w:t>.</w:t>
      </w:r>
      <w:r w:rsidR="00EF6082" w:rsidRPr="00EF6082">
        <w:rPr>
          <w:rFonts w:ascii="Arial" w:hAnsi="Arial" w:cs="Arial"/>
          <w:b/>
          <w:sz w:val="24"/>
          <w:szCs w:val="24"/>
        </w:rPr>
        <w:t>9</w:t>
      </w:r>
      <w:r w:rsidR="00911979" w:rsidRPr="00EF6082">
        <w:rPr>
          <w:rFonts w:ascii="Arial" w:hAnsi="Arial" w:cs="Arial"/>
          <w:sz w:val="24"/>
          <w:szCs w:val="24"/>
        </w:rPr>
        <w:t xml:space="preserve"> poderá ser prorrogado por igual período, mediante justificativa do licitante vencedor e autorização da Cesama.</w:t>
      </w:r>
    </w:p>
    <w:p w14:paraId="0ABBFA23" w14:textId="55C824B4" w:rsidR="006F4049" w:rsidRPr="00EF6082" w:rsidRDefault="00EE1F48" w:rsidP="006B55DD">
      <w:pPr>
        <w:suppressAutoHyphens/>
        <w:autoSpaceDE w:val="0"/>
        <w:autoSpaceDN w:val="0"/>
        <w:adjustRightInd w:val="0"/>
        <w:spacing w:after="120" w:line="360" w:lineRule="auto"/>
        <w:jc w:val="both"/>
        <w:rPr>
          <w:rFonts w:ascii="Arial" w:hAnsi="Arial" w:cs="Arial"/>
          <w:sz w:val="24"/>
          <w:szCs w:val="24"/>
          <w:lang w:eastAsia="ar-SA"/>
        </w:rPr>
      </w:pPr>
      <w:r w:rsidRPr="00EF6082">
        <w:rPr>
          <w:rFonts w:ascii="Arial" w:hAnsi="Arial" w:cs="Arial"/>
          <w:sz w:val="24"/>
          <w:szCs w:val="24"/>
          <w:lang w:eastAsia="ar-SA"/>
        </w:rPr>
        <w:t>1</w:t>
      </w:r>
      <w:r w:rsidR="00EF6082" w:rsidRPr="00EF6082">
        <w:rPr>
          <w:rFonts w:ascii="Arial" w:hAnsi="Arial" w:cs="Arial"/>
          <w:sz w:val="24"/>
          <w:szCs w:val="24"/>
          <w:lang w:eastAsia="ar-SA"/>
        </w:rPr>
        <w:t>2.11</w:t>
      </w:r>
      <w:r w:rsidR="008F3563" w:rsidRPr="00EF6082">
        <w:rPr>
          <w:rFonts w:ascii="Arial" w:hAnsi="Arial" w:cs="Arial"/>
          <w:sz w:val="24"/>
          <w:szCs w:val="24"/>
          <w:lang w:eastAsia="ar-SA"/>
        </w:rPr>
        <w:t xml:space="preserve"> </w:t>
      </w:r>
      <w:r w:rsidR="00C44494" w:rsidRPr="00EF6082">
        <w:rPr>
          <w:rFonts w:ascii="Arial" w:hAnsi="Arial" w:cs="Arial"/>
          <w:sz w:val="24"/>
          <w:szCs w:val="24"/>
          <w:lang w:eastAsia="ar-SA"/>
        </w:rPr>
        <w:t xml:space="preserve">Decorrido o prazo do </w:t>
      </w:r>
      <w:r w:rsidR="00C44494" w:rsidRPr="00EF6082">
        <w:rPr>
          <w:rFonts w:ascii="Arial" w:hAnsi="Arial" w:cs="Arial"/>
          <w:b/>
          <w:sz w:val="24"/>
          <w:szCs w:val="24"/>
          <w:lang w:eastAsia="ar-SA"/>
        </w:rPr>
        <w:t>item anterior</w:t>
      </w:r>
      <w:r w:rsidR="00C44494" w:rsidRPr="00EF6082">
        <w:rPr>
          <w:rFonts w:ascii="Arial" w:hAnsi="Arial" w:cs="Arial"/>
          <w:sz w:val="24"/>
          <w:szCs w:val="24"/>
          <w:lang w:eastAsia="ar-SA"/>
        </w:rPr>
        <w:t xml:space="preserve"> e não comparecendo o licitante vencedor para a assinatura do Contrato, </w:t>
      </w:r>
      <w:proofErr w:type="gramStart"/>
      <w:r w:rsidR="00C44494" w:rsidRPr="00EF6082">
        <w:rPr>
          <w:rFonts w:ascii="Arial" w:hAnsi="Arial" w:cs="Arial"/>
          <w:sz w:val="24"/>
          <w:szCs w:val="24"/>
          <w:lang w:eastAsia="ar-SA"/>
        </w:rPr>
        <w:t>o mesmo</w:t>
      </w:r>
      <w:proofErr w:type="gramEnd"/>
      <w:r w:rsidR="00C44494" w:rsidRPr="00EF6082">
        <w:rPr>
          <w:rFonts w:ascii="Arial" w:hAnsi="Arial" w:cs="Arial"/>
          <w:sz w:val="24"/>
          <w:szCs w:val="24"/>
          <w:lang w:eastAsia="ar-SA"/>
        </w:rPr>
        <w:t xml:space="preserve"> será considerado como desistente.</w:t>
      </w:r>
    </w:p>
    <w:p w14:paraId="6877D1FA" w14:textId="69C5B384" w:rsidR="005B4DE6" w:rsidRDefault="00EE1F48" w:rsidP="006B55DD">
      <w:pPr>
        <w:suppressAutoHyphens/>
        <w:autoSpaceDE w:val="0"/>
        <w:autoSpaceDN w:val="0"/>
        <w:adjustRightInd w:val="0"/>
        <w:spacing w:after="120" w:line="360" w:lineRule="auto"/>
        <w:jc w:val="both"/>
        <w:rPr>
          <w:rFonts w:ascii="Arial" w:hAnsi="Arial" w:cs="Arial"/>
          <w:sz w:val="24"/>
          <w:szCs w:val="24"/>
          <w:lang w:eastAsia="ar-SA"/>
        </w:rPr>
      </w:pPr>
      <w:r>
        <w:rPr>
          <w:rFonts w:ascii="Arial" w:hAnsi="Arial" w:cs="Arial"/>
          <w:sz w:val="24"/>
          <w:szCs w:val="24"/>
          <w:lang w:eastAsia="ar-SA"/>
        </w:rPr>
        <w:lastRenderedPageBreak/>
        <w:t>1</w:t>
      </w:r>
      <w:r w:rsidR="00EF6082">
        <w:rPr>
          <w:rFonts w:ascii="Arial" w:hAnsi="Arial" w:cs="Arial"/>
          <w:sz w:val="24"/>
          <w:szCs w:val="24"/>
          <w:lang w:eastAsia="ar-SA"/>
        </w:rPr>
        <w:t>2.12</w:t>
      </w:r>
      <w:r w:rsidR="008F3563">
        <w:rPr>
          <w:rFonts w:ascii="Arial" w:hAnsi="Arial" w:cs="Arial"/>
          <w:sz w:val="24"/>
          <w:szCs w:val="24"/>
          <w:lang w:eastAsia="ar-SA"/>
        </w:rPr>
        <w:t xml:space="preserve"> </w:t>
      </w:r>
      <w:r w:rsidR="00C44494" w:rsidRPr="00437C24">
        <w:rPr>
          <w:rFonts w:ascii="Arial" w:hAnsi="Arial" w:cs="Arial"/>
          <w:sz w:val="24"/>
          <w:szCs w:val="24"/>
          <w:lang w:eastAsia="ar-SA"/>
        </w:rPr>
        <w:t xml:space="preserve">Ocorrendo a hipótese descrita </w:t>
      </w:r>
      <w:r w:rsidR="00C44494" w:rsidRPr="00EF6082">
        <w:rPr>
          <w:rFonts w:ascii="Arial" w:hAnsi="Arial" w:cs="Arial"/>
          <w:sz w:val="24"/>
          <w:szCs w:val="24"/>
          <w:lang w:eastAsia="ar-SA"/>
        </w:rPr>
        <w:t xml:space="preserve">no </w:t>
      </w:r>
      <w:r w:rsidR="00C44494" w:rsidRPr="00EF6082">
        <w:rPr>
          <w:rFonts w:ascii="Arial" w:hAnsi="Arial" w:cs="Arial"/>
          <w:b/>
          <w:sz w:val="24"/>
          <w:szCs w:val="24"/>
          <w:lang w:eastAsia="ar-SA"/>
        </w:rPr>
        <w:t xml:space="preserve">item </w:t>
      </w:r>
      <w:r w:rsidRPr="00EF6082">
        <w:rPr>
          <w:rFonts w:ascii="Arial" w:hAnsi="Arial" w:cs="Arial"/>
          <w:b/>
          <w:sz w:val="24"/>
          <w:szCs w:val="24"/>
          <w:lang w:eastAsia="ar-SA"/>
        </w:rPr>
        <w:t>1</w:t>
      </w:r>
      <w:r w:rsidR="00EF6082" w:rsidRPr="00EF6082">
        <w:rPr>
          <w:rFonts w:ascii="Arial" w:hAnsi="Arial" w:cs="Arial"/>
          <w:b/>
          <w:sz w:val="24"/>
          <w:szCs w:val="24"/>
          <w:lang w:eastAsia="ar-SA"/>
        </w:rPr>
        <w:t>2.11</w:t>
      </w:r>
      <w:r w:rsidR="00C44494" w:rsidRPr="00EF6082">
        <w:rPr>
          <w:rFonts w:ascii="Arial" w:hAnsi="Arial" w:cs="Arial"/>
          <w:b/>
          <w:sz w:val="24"/>
          <w:szCs w:val="24"/>
          <w:lang w:eastAsia="ar-SA"/>
        </w:rPr>
        <w:t>,</w:t>
      </w:r>
      <w:r w:rsidR="00C44494" w:rsidRPr="00EF6082">
        <w:rPr>
          <w:rFonts w:ascii="Arial" w:hAnsi="Arial" w:cs="Arial"/>
          <w:sz w:val="24"/>
          <w:szCs w:val="24"/>
          <w:lang w:eastAsia="ar-SA"/>
        </w:rPr>
        <w:t xml:space="preserve"> serão convocados, sucessivamente, para contratação os licitantes classificados</w:t>
      </w:r>
      <w:r w:rsidR="00C44494" w:rsidRPr="00437C24">
        <w:rPr>
          <w:rFonts w:ascii="Arial" w:hAnsi="Arial" w:cs="Arial"/>
          <w:sz w:val="24"/>
          <w:szCs w:val="24"/>
          <w:lang w:eastAsia="ar-SA"/>
        </w:rPr>
        <w:t xml:space="preserve"> imediatamente após o desistente, dentro dos prazos e nas mesmas condições do primeiro classificado, inclusive quanto ao preço oferecido, </w:t>
      </w:r>
      <w:r w:rsidR="00A962E0" w:rsidRPr="009F14AB">
        <w:rPr>
          <w:rFonts w:ascii="Arial" w:hAnsi="Arial" w:cs="Arial"/>
          <w:sz w:val="24"/>
          <w:szCs w:val="24"/>
        </w:rPr>
        <w:t xml:space="preserve">conforme art. </w:t>
      </w:r>
      <w:r w:rsidR="00A962E0">
        <w:rPr>
          <w:rFonts w:ascii="Arial" w:hAnsi="Arial" w:cs="Arial"/>
          <w:sz w:val="24"/>
          <w:szCs w:val="24"/>
        </w:rPr>
        <w:t xml:space="preserve">75 da Lei </w:t>
      </w:r>
      <w:r w:rsidR="00A962E0" w:rsidRPr="009F14AB">
        <w:rPr>
          <w:rFonts w:ascii="Arial" w:hAnsi="Arial" w:cs="Arial"/>
          <w:sz w:val="24"/>
          <w:szCs w:val="24"/>
        </w:rPr>
        <w:t xml:space="preserve">Federal n° 13.303/16 ou na impossibilidade de se aplicar o disposto no </w:t>
      </w:r>
      <w:r w:rsidR="00A962E0">
        <w:rPr>
          <w:rFonts w:ascii="Arial" w:hAnsi="Arial" w:cs="Arial"/>
          <w:sz w:val="24"/>
          <w:szCs w:val="24"/>
        </w:rPr>
        <w:t>referido</w:t>
      </w:r>
      <w:r w:rsidR="00A962E0" w:rsidRPr="009F14AB">
        <w:rPr>
          <w:rFonts w:ascii="Arial" w:hAnsi="Arial" w:cs="Arial"/>
          <w:sz w:val="24"/>
          <w:szCs w:val="24"/>
        </w:rPr>
        <w:t xml:space="preserve"> artigo a Cesama deverá revogar a licitação</w:t>
      </w:r>
      <w:r w:rsidR="00C44494" w:rsidRPr="00437C24">
        <w:rPr>
          <w:rFonts w:ascii="Arial" w:hAnsi="Arial" w:cs="Arial"/>
          <w:sz w:val="24"/>
          <w:szCs w:val="24"/>
          <w:lang w:eastAsia="ar-SA"/>
        </w:rPr>
        <w:t>.</w:t>
      </w:r>
    </w:p>
    <w:p w14:paraId="57BF45AD" w14:textId="77777777" w:rsidR="006F4049" w:rsidRPr="005B4DE6" w:rsidRDefault="006F4049" w:rsidP="006B55DD">
      <w:pPr>
        <w:suppressAutoHyphens/>
        <w:autoSpaceDE w:val="0"/>
        <w:autoSpaceDN w:val="0"/>
        <w:adjustRightInd w:val="0"/>
        <w:spacing w:after="120" w:line="360" w:lineRule="auto"/>
        <w:jc w:val="both"/>
        <w:rPr>
          <w:rFonts w:ascii="Arial" w:hAnsi="Arial" w:cs="Arial"/>
          <w:sz w:val="24"/>
          <w:szCs w:val="24"/>
          <w:lang w:eastAsia="ar-SA"/>
        </w:rPr>
      </w:pPr>
    </w:p>
    <w:p w14:paraId="5FE0E03A" w14:textId="4FBC8CDA" w:rsidR="005B4DE6" w:rsidRDefault="00767E9F" w:rsidP="006B55DD">
      <w:pPr>
        <w:suppressAutoHyphens/>
        <w:spacing w:after="120" w:line="360" w:lineRule="auto"/>
        <w:jc w:val="both"/>
        <w:rPr>
          <w:rFonts w:ascii="Arial" w:hAnsi="Arial" w:cs="Arial"/>
          <w:b/>
          <w:bCs/>
          <w:sz w:val="24"/>
          <w:szCs w:val="24"/>
        </w:rPr>
      </w:pPr>
      <w:r>
        <w:rPr>
          <w:rFonts w:ascii="Arial" w:hAnsi="Arial" w:cs="Arial"/>
          <w:b/>
          <w:bCs/>
          <w:sz w:val="24"/>
          <w:szCs w:val="24"/>
        </w:rPr>
        <w:t>1</w:t>
      </w:r>
      <w:r w:rsidR="00EF6082">
        <w:rPr>
          <w:rFonts w:ascii="Arial" w:hAnsi="Arial" w:cs="Arial"/>
          <w:b/>
          <w:bCs/>
          <w:sz w:val="24"/>
          <w:szCs w:val="24"/>
        </w:rPr>
        <w:t>3.</w:t>
      </w:r>
      <w:r w:rsidR="002201A1" w:rsidRPr="002201A1">
        <w:rPr>
          <w:rFonts w:ascii="Arial" w:hAnsi="Arial" w:cs="Arial"/>
          <w:b/>
          <w:bCs/>
          <w:sz w:val="24"/>
          <w:szCs w:val="24"/>
        </w:rPr>
        <w:t xml:space="preserve"> DA INEXECUÇÃO E DA RESCISÃO DO CONTRATO</w:t>
      </w:r>
    </w:p>
    <w:p w14:paraId="1445FD9A" w14:textId="7F2B82E5" w:rsidR="006F4049" w:rsidRDefault="00767E9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EF6082">
        <w:rPr>
          <w:rFonts w:ascii="Arial" w:hAnsi="Arial" w:cs="Arial"/>
          <w:sz w:val="24"/>
          <w:szCs w:val="24"/>
        </w:rPr>
        <w:t>3</w:t>
      </w:r>
      <w:r w:rsidR="002201A1">
        <w:rPr>
          <w:rFonts w:ascii="Arial" w:hAnsi="Arial" w:cs="Arial"/>
          <w:sz w:val="24"/>
          <w:szCs w:val="24"/>
        </w:rPr>
        <w:t>.1</w:t>
      </w:r>
      <w:r w:rsidR="008F3563">
        <w:rPr>
          <w:rFonts w:ascii="Arial" w:hAnsi="Arial" w:cs="Arial"/>
          <w:sz w:val="24"/>
          <w:szCs w:val="24"/>
        </w:rPr>
        <w:t xml:space="preserve"> </w:t>
      </w:r>
      <w:r w:rsidR="0094225E" w:rsidRPr="00A17582">
        <w:rPr>
          <w:rFonts w:ascii="Arial" w:hAnsi="Arial" w:cs="Arial"/>
          <w:sz w:val="24"/>
          <w:szCs w:val="24"/>
        </w:rPr>
        <w:t>No que se refere a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5C1EA927" w14:textId="764D60AE" w:rsidR="0094225E" w:rsidRPr="00A17582" w:rsidRDefault="00767E9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EF6082">
        <w:rPr>
          <w:rFonts w:ascii="Arial" w:hAnsi="Arial" w:cs="Arial"/>
          <w:sz w:val="24"/>
          <w:szCs w:val="24"/>
        </w:rPr>
        <w:t>3</w:t>
      </w:r>
      <w:r w:rsidR="002201A1">
        <w:rPr>
          <w:rFonts w:ascii="Arial" w:hAnsi="Arial" w:cs="Arial"/>
          <w:sz w:val="24"/>
          <w:szCs w:val="24"/>
        </w:rPr>
        <w:t>.2</w:t>
      </w:r>
      <w:r w:rsidR="008F3563">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1F4C1D74" w14:textId="680E97D6" w:rsidR="0094225E" w:rsidRPr="00A17582" w:rsidRDefault="00767E9F" w:rsidP="006B55DD">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1</w:t>
      </w:r>
      <w:r w:rsidR="00EF6082">
        <w:rPr>
          <w:rFonts w:ascii="Arial" w:hAnsi="Arial" w:cs="Arial"/>
          <w:sz w:val="24"/>
          <w:szCs w:val="24"/>
        </w:rPr>
        <w:t>3</w:t>
      </w:r>
      <w:r w:rsidR="002201A1">
        <w:rPr>
          <w:rFonts w:ascii="Arial" w:hAnsi="Arial" w:cs="Arial"/>
          <w:sz w:val="24"/>
          <w:szCs w:val="24"/>
        </w:rPr>
        <w:t>.3</w:t>
      </w:r>
      <w:r w:rsidR="008F3563">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12AE47" w14:textId="49DE15ED" w:rsidR="0094225E" w:rsidRPr="00A17582" w:rsidRDefault="00767E9F" w:rsidP="006B55DD">
      <w:pPr>
        <w:suppressAutoHyphens/>
        <w:spacing w:after="120" w:line="360" w:lineRule="auto"/>
        <w:jc w:val="both"/>
        <w:rPr>
          <w:rFonts w:ascii="Arial" w:hAnsi="Arial" w:cs="Arial"/>
          <w:sz w:val="24"/>
          <w:szCs w:val="24"/>
        </w:rPr>
      </w:pPr>
      <w:r>
        <w:rPr>
          <w:rFonts w:ascii="Arial" w:hAnsi="Arial" w:cs="Arial"/>
          <w:sz w:val="24"/>
          <w:szCs w:val="24"/>
        </w:rPr>
        <w:t>1</w:t>
      </w:r>
      <w:r w:rsidR="00EF6082">
        <w:rPr>
          <w:rFonts w:ascii="Arial" w:hAnsi="Arial" w:cs="Arial"/>
          <w:sz w:val="24"/>
          <w:szCs w:val="24"/>
        </w:rPr>
        <w:t>3</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55B4AA0A" w14:textId="77777777" w:rsidR="0094225E" w:rsidRPr="00A17582" w:rsidRDefault="00625400" w:rsidP="006B55DD">
      <w:pPr>
        <w:spacing w:after="12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0EEC3015" w14:textId="77777777" w:rsidR="0094225E" w:rsidRPr="00A17582" w:rsidRDefault="00625400" w:rsidP="006B55DD">
      <w:pPr>
        <w:spacing w:after="12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15FD3F11" w14:textId="77777777" w:rsidR="0094225E" w:rsidRPr="00A17582" w:rsidRDefault="007D10E1" w:rsidP="006B55DD">
      <w:pPr>
        <w:spacing w:after="120"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708BC5F4" w14:textId="14CF48C4" w:rsidR="003F7100" w:rsidRPr="00E33B29" w:rsidRDefault="00767E9F" w:rsidP="006B55DD">
      <w:pPr>
        <w:suppressAutoHyphens/>
        <w:spacing w:after="120" w:line="360" w:lineRule="auto"/>
        <w:jc w:val="both"/>
        <w:rPr>
          <w:rFonts w:ascii="Arial" w:hAnsi="Arial" w:cs="Arial"/>
          <w:color w:val="FF0000"/>
          <w:sz w:val="24"/>
          <w:szCs w:val="24"/>
        </w:rPr>
      </w:pPr>
      <w:r>
        <w:rPr>
          <w:rFonts w:ascii="Arial" w:hAnsi="Arial" w:cs="Arial"/>
          <w:sz w:val="24"/>
          <w:szCs w:val="24"/>
        </w:rPr>
        <w:t>1</w:t>
      </w:r>
      <w:r w:rsidR="00EF6082">
        <w:rPr>
          <w:rFonts w:ascii="Arial" w:hAnsi="Arial" w:cs="Arial"/>
          <w:sz w:val="24"/>
          <w:szCs w:val="24"/>
        </w:rPr>
        <w:t>3</w:t>
      </w:r>
      <w:r w:rsidR="002201A1">
        <w:rPr>
          <w:rFonts w:ascii="Arial" w:hAnsi="Arial" w:cs="Arial"/>
          <w:sz w:val="24"/>
          <w:szCs w:val="24"/>
        </w:rPr>
        <w:t>.5</w:t>
      </w:r>
      <w:r w:rsidR="008F3563">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 xml:space="preserve">o inciso </w:t>
      </w:r>
      <w:r w:rsidR="00256705">
        <w:rPr>
          <w:rFonts w:ascii="Arial" w:hAnsi="Arial" w:cs="Arial"/>
          <w:sz w:val="24"/>
          <w:szCs w:val="24"/>
        </w:rPr>
        <w:t>I</w:t>
      </w:r>
      <w:r w:rsidR="0094225E" w:rsidRPr="00A17582">
        <w:rPr>
          <w:rFonts w:ascii="Arial" w:hAnsi="Arial" w:cs="Arial"/>
          <w:sz w:val="24"/>
          <w:szCs w:val="24"/>
        </w:rPr>
        <w:t xml:space="preserve"> do </w:t>
      </w:r>
      <w:r w:rsidR="0094225E" w:rsidRPr="0077178C">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w:t>
      </w:r>
      <w:r w:rsidR="0094225E" w:rsidRPr="00E33B29">
        <w:rPr>
          <w:rFonts w:ascii="Arial" w:hAnsi="Arial" w:cs="Arial"/>
          <w:sz w:val="24"/>
          <w:szCs w:val="24"/>
        </w:rPr>
        <w:t xml:space="preserve">enviada </w:t>
      </w:r>
      <w:r w:rsidRPr="00E33B29">
        <w:rPr>
          <w:rFonts w:ascii="Arial" w:hAnsi="Arial" w:cs="Arial"/>
          <w:sz w:val="24"/>
          <w:szCs w:val="24"/>
        </w:rPr>
        <w:t>a</w:t>
      </w:r>
      <w:r w:rsidR="0094225E" w:rsidRPr="00E33B29">
        <w:rPr>
          <w:rFonts w:ascii="Arial" w:hAnsi="Arial" w:cs="Arial"/>
          <w:sz w:val="24"/>
          <w:szCs w:val="24"/>
        </w:rPr>
        <w:t xml:space="preserve"> outra parte com antecedência mínima de </w:t>
      </w:r>
      <w:bookmarkStart w:id="2" w:name="_Hlk156571724"/>
      <w:r w:rsidR="00E33B29" w:rsidRPr="00E33B29">
        <w:rPr>
          <w:rFonts w:ascii="Arial" w:hAnsi="Arial" w:cs="Arial"/>
          <w:b/>
          <w:bCs/>
          <w:sz w:val="24"/>
          <w:szCs w:val="24"/>
        </w:rPr>
        <w:t>30</w:t>
      </w:r>
      <w:r w:rsidR="00466153" w:rsidRPr="00E33B29">
        <w:rPr>
          <w:rFonts w:ascii="Arial" w:hAnsi="Arial" w:cs="Arial"/>
          <w:b/>
          <w:bCs/>
          <w:sz w:val="24"/>
          <w:szCs w:val="24"/>
        </w:rPr>
        <w:t xml:space="preserve"> (</w:t>
      </w:r>
      <w:r w:rsidR="00E33B29" w:rsidRPr="00E33B29">
        <w:rPr>
          <w:rFonts w:ascii="Arial" w:hAnsi="Arial" w:cs="Arial"/>
          <w:b/>
          <w:bCs/>
          <w:sz w:val="24"/>
          <w:szCs w:val="24"/>
        </w:rPr>
        <w:t>trinta</w:t>
      </w:r>
      <w:r w:rsidR="00466153" w:rsidRPr="00E33B29">
        <w:rPr>
          <w:rFonts w:ascii="Arial" w:hAnsi="Arial" w:cs="Arial"/>
          <w:b/>
          <w:bCs/>
          <w:sz w:val="24"/>
          <w:szCs w:val="24"/>
        </w:rPr>
        <w:t>) dias.</w:t>
      </w:r>
      <w:bookmarkEnd w:id="2"/>
      <w:r w:rsidR="00A37222">
        <w:rPr>
          <w:rFonts w:ascii="Arial" w:hAnsi="Arial" w:cs="Arial"/>
          <w:b/>
          <w:bCs/>
          <w:color w:val="FF0000"/>
          <w:sz w:val="24"/>
          <w:szCs w:val="24"/>
        </w:rPr>
        <w:t xml:space="preserve"> </w:t>
      </w:r>
    </w:p>
    <w:p w14:paraId="0BAF3AD7" w14:textId="4DD80455" w:rsidR="0094225E" w:rsidRPr="00A17582" w:rsidRDefault="00767E9F" w:rsidP="006B55DD">
      <w:pPr>
        <w:suppressAutoHyphens/>
        <w:spacing w:after="120" w:line="360" w:lineRule="auto"/>
        <w:jc w:val="both"/>
        <w:rPr>
          <w:rFonts w:ascii="Arial" w:hAnsi="Arial" w:cs="Arial"/>
          <w:sz w:val="24"/>
          <w:szCs w:val="24"/>
        </w:rPr>
      </w:pPr>
      <w:r>
        <w:rPr>
          <w:rFonts w:ascii="Arial" w:hAnsi="Arial" w:cs="Arial"/>
          <w:sz w:val="24"/>
          <w:szCs w:val="24"/>
        </w:rPr>
        <w:lastRenderedPageBreak/>
        <w:t>1</w:t>
      </w:r>
      <w:r w:rsidR="00E33B29">
        <w:rPr>
          <w:rFonts w:ascii="Arial" w:hAnsi="Arial" w:cs="Arial"/>
          <w:sz w:val="24"/>
          <w:szCs w:val="24"/>
        </w:rPr>
        <w:t>3</w:t>
      </w:r>
      <w:r w:rsidR="002201A1">
        <w:rPr>
          <w:rFonts w:ascii="Arial" w:hAnsi="Arial" w:cs="Arial"/>
          <w:sz w:val="24"/>
          <w:szCs w:val="24"/>
        </w:rPr>
        <w:t>.</w:t>
      </w:r>
      <w:r w:rsidR="003F7100">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C710838" w14:textId="77777777" w:rsidR="0094225E" w:rsidRPr="00A17582" w:rsidRDefault="007D10E1" w:rsidP="006B55DD">
      <w:pPr>
        <w:spacing w:after="12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devolução da garantia</w:t>
      </w:r>
      <w:r w:rsidR="003F7100">
        <w:rPr>
          <w:rFonts w:ascii="Arial" w:hAnsi="Arial" w:cs="Arial"/>
          <w:sz w:val="24"/>
          <w:szCs w:val="24"/>
        </w:rPr>
        <w:t>, quando houver</w:t>
      </w:r>
      <w:r w:rsidR="0094225E" w:rsidRPr="00A17582">
        <w:rPr>
          <w:rFonts w:ascii="Arial" w:hAnsi="Arial" w:cs="Arial"/>
          <w:sz w:val="24"/>
          <w:szCs w:val="24"/>
        </w:rPr>
        <w:t xml:space="preserve">; </w:t>
      </w:r>
    </w:p>
    <w:p w14:paraId="77553C6F" w14:textId="77777777" w:rsidR="0094225E" w:rsidRPr="00A17582" w:rsidRDefault="007D10E1" w:rsidP="006B55DD">
      <w:pPr>
        <w:spacing w:after="12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pagamentos devidos pela execução d</w:t>
      </w:r>
      <w:r w:rsidR="00900BE1">
        <w:rPr>
          <w:rFonts w:ascii="Arial" w:hAnsi="Arial" w:cs="Arial"/>
          <w:sz w:val="24"/>
          <w:szCs w:val="24"/>
        </w:rPr>
        <w:t>o contrato</w:t>
      </w:r>
      <w:r w:rsidR="0094225E" w:rsidRPr="00A17582">
        <w:rPr>
          <w:rFonts w:ascii="Arial" w:hAnsi="Arial" w:cs="Arial"/>
          <w:sz w:val="24"/>
          <w:szCs w:val="24"/>
        </w:rPr>
        <w:t xml:space="preserve"> até a data da rescisão; </w:t>
      </w:r>
    </w:p>
    <w:p w14:paraId="1BFC6457" w14:textId="77777777" w:rsidR="0094225E" w:rsidRDefault="007D10E1" w:rsidP="006B55DD">
      <w:pPr>
        <w:spacing w:after="120" w:line="360" w:lineRule="auto"/>
        <w:jc w:val="both"/>
        <w:rPr>
          <w:rFonts w:ascii="Arial" w:hAnsi="Arial" w:cs="Arial"/>
          <w:sz w:val="24"/>
          <w:szCs w:val="24"/>
        </w:rPr>
      </w:pPr>
      <w:r>
        <w:rPr>
          <w:rFonts w:ascii="Arial" w:hAnsi="Arial" w:cs="Arial"/>
          <w:sz w:val="24"/>
          <w:szCs w:val="24"/>
        </w:rPr>
        <w:t>III.</w:t>
      </w:r>
      <w:r w:rsidR="0094225E" w:rsidRPr="00A17582">
        <w:rPr>
          <w:rFonts w:ascii="Arial" w:hAnsi="Arial" w:cs="Arial"/>
          <w:sz w:val="24"/>
          <w:szCs w:val="24"/>
        </w:rPr>
        <w:t xml:space="preserve"> pagamento do custo da desmobilização</w:t>
      </w:r>
      <w:r w:rsidR="003F7100">
        <w:rPr>
          <w:rFonts w:ascii="Arial" w:hAnsi="Arial" w:cs="Arial"/>
          <w:sz w:val="24"/>
          <w:szCs w:val="24"/>
        </w:rPr>
        <w:t>, quando houver</w:t>
      </w:r>
      <w:r w:rsidR="0094225E" w:rsidRPr="00A17582">
        <w:rPr>
          <w:rFonts w:ascii="Arial" w:hAnsi="Arial" w:cs="Arial"/>
          <w:sz w:val="24"/>
          <w:szCs w:val="24"/>
        </w:rPr>
        <w:t>.</w:t>
      </w:r>
    </w:p>
    <w:p w14:paraId="56387BA7" w14:textId="77777777" w:rsidR="00E33B29" w:rsidRDefault="00E33B29" w:rsidP="006B55DD">
      <w:pPr>
        <w:spacing w:after="120" w:line="360" w:lineRule="auto"/>
        <w:jc w:val="both"/>
        <w:rPr>
          <w:rFonts w:ascii="Arial" w:hAnsi="Arial" w:cs="Arial"/>
          <w:b/>
          <w:bCs/>
          <w:sz w:val="24"/>
          <w:szCs w:val="24"/>
        </w:rPr>
      </w:pPr>
    </w:p>
    <w:p w14:paraId="724773E1" w14:textId="09FD079D" w:rsidR="0094225E" w:rsidRDefault="002149FA" w:rsidP="006B55DD">
      <w:pPr>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1</w:t>
      </w:r>
      <w:r w:rsidR="00E33B29">
        <w:rPr>
          <w:rFonts w:ascii="Arial" w:hAnsi="Arial" w:cs="Arial"/>
          <w:b/>
          <w:sz w:val="24"/>
          <w:szCs w:val="24"/>
        </w:rPr>
        <w:t>4</w:t>
      </w:r>
      <w:r w:rsidR="0094225E" w:rsidRPr="00A17582">
        <w:rPr>
          <w:rFonts w:ascii="Arial" w:hAnsi="Arial" w:cs="Arial"/>
          <w:b/>
          <w:sz w:val="24"/>
          <w:szCs w:val="24"/>
        </w:rPr>
        <w:t>. DISPOSIÇÕES GERAIS</w:t>
      </w:r>
    </w:p>
    <w:p w14:paraId="2D23859D"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46C99B9F"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3F63F675"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78F2BC38"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132BA8C2"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0CF5CA0F"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4C556209"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029EE324" w14:textId="77777777" w:rsidR="0094225E" w:rsidRPr="00A17582" w:rsidRDefault="0094225E" w:rsidP="006B55DD">
      <w:pPr>
        <w:pStyle w:val="PargrafodaLista"/>
        <w:numPr>
          <w:ilvl w:val="0"/>
          <w:numId w:val="10"/>
        </w:numPr>
        <w:suppressAutoHyphens/>
        <w:spacing w:after="120" w:line="360" w:lineRule="auto"/>
        <w:ind w:left="0"/>
        <w:contextualSpacing w:val="0"/>
        <w:jc w:val="both"/>
        <w:rPr>
          <w:rFonts w:ascii="Arial" w:hAnsi="Arial" w:cs="Arial"/>
          <w:bCs/>
          <w:vanish/>
        </w:rPr>
      </w:pPr>
    </w:p>
    <w:p w14:paraId="247C96D3" w14:textId="27F952DE"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AB2DFB7" w14:textId="712AA86C"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1B3D4FC4" w14:textId="36353605"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.3 </w:t>
      </w:r>
      <w:r w:rsidR="0094225E" w:rsidRPr="00A17582">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r w:rsidR="00A620E6" w:rsidRPr="00A17582">
        <w:rPr>
          <w:rFonts w:ascii="Arial" w:hAnsi="Arial" w:cs="Arial"/>
          <w:bCs/>
          <w:sz w:val="24"/>
          <w:szCs w:val="24"/>
        </w:rPr>
        <w:t>no</w:t>
      </w:r>
      <w:r w:rsidR="00A620E6">
        <w:rPr>
          <w:rFonts w:ascii="Arial" w:hAnsi="Arial" w:cs="Arial"/>
          <w:sz w:val="24"/>
          <w:szCs w:val="24"/>
        </w:rPr>
        <w:t xml:space="preserve"> Manual</w:t>
      </w:r>
      <w:r w:rsidR="007D10E1">
        <w:rPr>
          <w:rFonts w:ascii="Arial" w:hAnsi="Arial" w:cs="Arial"/>
          <w:sz w:val="24"/>
          <w:szCs w:val="24"/>
        </w:rPr>
        <w:t xml:space="preserve">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732519" w:rsidRPr="007F76D8">
        <w:rPr>
          <w:rFonts w:ascii="Arial" w:hAnsi="Arial" w:cs="Arial"/>
          <w:bCs/>
          <w:sz w:val="24"/>
          <w:szCs w:val="24"/>
        </w:rPr>
        <w:t>assim como aplicar o disposto no inciso VI do artigo 29 da Lei nº 13.303/16</w:t>
      </w:r>
      <w:r w:rsidR="00732519">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1A29D557" w14:textId="28CB3B06"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lastRenderedPageBreak/>
        <w:t>1</w:t>
      </w:r>
      <w:r w:rsidR="00E33B29">
        <w:rPr>
          <w:rFonts w:ascii="Arial" w:hAnsi="Arial" w:cs="Arial"/>
          <w:bCs/>
          <w:sz w:val="24"/>
          <w:szCs w:val="24"/>
        </w:rPr>
        <w:t>4</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1EA3ADA" w14:textId="0BDB7BF9"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21E0ABA4" w14:textId="075AA7B7"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43258260" w14:textId="39EDE9A4" w:rsidR="0094225E" w:rsidRPr="00A17582" w:rsidRDefault="002149FA"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.7 </w:t>
      </w:r>
      <w:r w:rsidR="0094225E" w:rsidRPr="00A1758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110787E0" w14:textId="7E721C01" w:rsidR="0094225E" w:rsidRPr="00466153" w:rsidRDefault="002149FA" w:rsidP="006B55DD">
      <w:pPr>
        <w:suppressAutoHyphens/>
        <w:spacing w:after="120" w:line="360" w:lineRule="auto"/>
        <w:jc w:val="both"/>
        <w:rPr>
          <w:rFonts w:ascii="Arial" w:hAnsi="Arial" w:cs="Arial"/>
          <w:b/>
          <w:sz w:val="24"/>
          <w:szCs w:val="24"/>
        </w:rPr>
      </w:pPr>
      <w:r>
        <w:rPr>
          <w:rFonts w:ascii="Arial" w:hAnsi="Arial" w:cs="Arial"/>
          <w:bCs/>
          <w:sz w:val="24"/>
          <w:szCs w:val="24"/>
        </w:rPr>
        <w:t>1</w:t>
      </w:r>
      <w:r w:rsidR="00E33B29">
        <w:rPr>
          <w:rFonts w:ascii="Arial" w:hAnsi="Arial" w:cs="Arial"/>
          <w:bCs/>
          <w:sz w:val="24"/>
          <w:szCs w:val="24"/>
        </w:rPr>
        <w:t>4</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do </w:t>
      </w:r>
      <w:r w:rsidR="0094225E" w:rsidRPr="00466153">
        <w:rPr>
          <w:rFonts w:ascii="Arial" w:hAnsi="Arial" w:cs="Arial"/>
          <w:b/>
          <w:sz w:val="24"/>
          <w:szCs w:val="24"/>
        </w:rPr>
        <w:t xml:space="preserve">art. </w:t>
      </w:r>
      <w:r w:rsidRPr="00466153">
        <w:rPr>
          <w:rFonts w:ascii="Arial" w:hAnsi="Arial" w:cs="Arial"/>
          <w:b/>
          <w:sz w:val="24"/>
          <w:szCs w:val="24"/>
        </w:rPr>
        <w:t>98</w:t>
      </w:r>
      <w:r w:rsidR="0094225E" w:rsidRPr="00466153">
        <w:rPr>
          <w:rFonts w:ascii="Arial" w:hAnsi="Arial" w:cs="Arial"/>
          <w:b/>
          <w:sz w:val="24"/>
          <w:szCs w:val="24"/>
        </w:rPr>
        <w:t xml:space="preserve">, do RILC. </w:t>
      </w:r>
    </w:p>
    <w:p w14:paraId="68F45E89" w14:textId="4C3BDD26" w:rsidR="000F22FE" w:rsidRPr="00A37222" w:rsidRDefault="000F22FE" w:rsidP="006B55DD">
      <w:pPr>
        <w:suppressAutoHyphens/>
        <w:spacing w:after="120" w:line="360" w:lineRule="auto"/>
        <w:jc w:val="both"/>
        <w:rPr>
          <w:rFonts w:ascii="Arial" w:hAnsi="Arial" w:cs="Arial"/>
          <w:bCs/>
          <w:sz w:val="24"/>
          <w:szCs w:val="24"/>
        </w:rPr>
      </w:pPr>
      <w:r>
        <w:rPr>
          <w:rFonts w:ascii="Arial" w:hAnsi="Arial" w:cs="Arial"/>
          <w:bCs/>
          <w:sz w:val="24"/>
          <w:szCs w:val="24"/>
        </w:rPr>
        <w:t>1</w:t>
      </w:r>
      <w:r w:rsidR="00E33B29">
        <w:rPr>
          <w:rFonts w:ascii="Arial" w:hAnsi="Arial" w:cs="Arial"/>
          <w:bCs/>
          <w:sz w:val="24"/>
          <w:szCs w:val="24"/>
        </w:rPr>
        <w:t>4</w:t>
      </w:r>
      <w:r>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w:t>
      </w:r>
      <w:r w:rsidRPr="00A37222">
        <w:rPr>
          <w:rFonts w:ascii="Arial" w:hAnsi="Arial" w:cs="Arial"/>
          <w:bCs/>
          <w:sz w:val="24"/>
          <w:szCs w:val="24"/>
        </w:rPr>
        <w:t xml:space="preserve">, Contratos e Convênios, o Código de Ética da CESAMA, e a legislação municipal civil e ambiental aplicáveis ao objeto da contratação como </w:t>
      </w:r>
      <w:r w:rsidRPr="00A37222">
        <w:rPr>
          <w:rFonts w:ascii="Arial" w:hAnsi="Arial" w:cs="Arial"/>
          <w:bCs/>
          <w:sz w:val="24"/>
          <w:szCs w:val="24"/>
        </w:rPr>
        <w:lastRenderedPageBreak/>
        <w:t>também, a Lei Geral de Proteção de Dados Pessoais, Lei nº 13.709 de 14 de agosto de 2018.</w:t>
      </w:r>
    </w:p>
    <w:p w14:paraId="01DB9686" w14:textId="20491FA7" w:rsidR="00A33FCF" w:rsidRPr="00A37222" w:rsidRDefault="00A33FCF" w:rsidP="006B55DD">
      <w:pPr>
        <w:spacing w:after="120" w:line="360" w:lineRule="auto"/>
        <w:jc w:val="both"/>
        <w:rPr>
          <w:rFonts w:ascii="Arial" w:hAnsi="Arial" w:cs="Arial"/>
          <w:sz w:val="24"/>
          <w:szCs w:val="24"/>
        </w:rPr>
      </w:pPr>
      <w:r w:rsidRPr="00A37222">
        <w:rPr>
          <w:rFonts w:ascii="Arial" w:hAnsi="Arial" w:cs="Arial"/>
          <w:sz w:val="24"/>
          <w:szCs w:val="24"/>
        </w:rPr>
        <w:t>1</w:t>
      </w:r>
      <w:r w:rsidR="00E33B29">
        <w:rPr>
          <w:rFonts w:ascii="Arial" w:hAnsi="Arial" w:cs="Arial"/>
          <w:sz w:val="24"/>
          <w:szCs w:val="24"/>
        </w:rPr>
        <w:t>4</w:t>
      </w:r>
      <w:r w:rsidRPr="00A37222">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02A439B" w14:textId="7996FAA5" w:rsidR="0094225E" w:rsidRDefault="002149FA" w:rsidP="006B55DD">
      <w:pPr>
        <w:suppressAutoHyphens/>
        <w:spacing w:after="120" w:line="360" w:lineRule="auto"/>
        <w:jc w:val="both"/>
        <w:rPr>
          <w:rFonts w:ascii="Arial" w:hAnsi="Arial" w:cs="Arial"/>
          <w:bCs/>
          <w:sz w:val="24"/>
          <w:szCs w:val="24"/>
        </w:rPr>
      </w:pPr>
      <w:r w:rsidRPr="00A37222">
        <w:rPr>
          <w:rFonts w:ascii="Arial" w:hAnsi="Arial" w:cs="Arial"/>
          <w:bCs/>
          <w:sz w:val="24"/>
          <w:szCs w:val="24"/>
        </w:rPr>
        <w:t>1</w:t>
      </w:r>
      <w:r w:rsidR="00E33B29">
        <w:rPr>
          <w:rFonts w:ascii="Arial" w:hAnsi="Arial" w:cs="Arial"/>
          <w:bCs/>
          <w:sz w:val="24"/>
          <w:szCs w:val="24"/>
        </w:rPr>
        <w:t>4</w:t>
      </w:r>
      <w:r w:rsidR="00366C4E" w:rsidRPr="00A37222">
        <w:rPr>
          <w:rFonts w:ascii="Arial" w:hAnsi="Arial" w:cs="Arial"/>
          <w:bCs/>
          <w:sz w:val="24"/>
          <w:szCs w:val="24"/>
        </w:rPr>
        <w:t>.</w:t>
      </w:r>
      <w:r w:rsidR="000F22FE" w:rsidRPr="00A37222">
        <w:rPr>
          <w:rFonts w:ascii="Arial" w:hAnsi="Arial" w:cs="Arial"/>
          <w:bCs/>
          <w:sz w:val="24"/>
          <w:szCs w:val="24"/>
        </w:rPr>
        <w:t>10</w:t>
      </w:r>
      <w:r w:rsidR="00E33B29">
        <w:rPr>
          <w:rFonts w:ascii="Arial" w:hAnsi="Arial" w:cs="Arial"/>
          <w:bCs/>
          <w:sz w:val="24"/>
          <w:szCs w:val="24"/>
        </w:rPr>
        <w:t xml:space="preserve"> </w:t>
      </w:r>
      <w:r w:rsidR="0094225E" w:rsidRPr="00A37222">
        <w:rPr>
          <w:rFonts w:ascii="Arial" w:hAnsi="Arial" w:cs="Arial"/>
          <w:bCs/>
          <w:sz w:val="24"/>
          <w:szCs w:val="24"/>
        </w:rPr>
        <w:t>A CESAMA, constituída na forma de empresa pública, não é contribuinte do ICMS, observando, portanto, o regulamento do Imposto sobre Operações Relativas à Circulação</w:t>
      </w:r>
      <w:r w:rsidR="0094225E" w:rsidRPr="00A17582">
        <w:rPr>
          <w:rFonts w:ascii="Arial" w:hAnsi="Arial" w:cs="Arial"/>
          <w:bCs/>
          <w:sz w:val="24"/>
          <w:szCs w:val="24"/>
        </w:rPr>
        <w:t xml:space="preserve"> de Mercadorias e Sobre Prestações de Serviços de Transporte Interestadual e Intermunicipal e de Comunicação (RICMS – SEFAZ/MG), em seu Anexo IX, Capítulo XXXVI, que dispõe:</w:t>
      </w:r>
    </w:p>
    <w:p w14:paraId="5070829A" w14:textId="77777777" w:rsidR="0094225E" w:rsidRPr="002149FA" w:rsidRDefault="0094225E" w:rsidP="00897047">
      <w:pPr>
        <w:spacing w:before="120"/>
        <w:ind w:left="2268"/>
        <w:jc w:val="both"/>
        <w:rPr>
          <w:rFonts w:ascii="Arial" w:hAnsi="Arial" w:cs="Arial"/>
          <w:bCs/>
          <w:sz w:val="20"/>
          <w:szCs w:val="20"/>
        </w:rPr>
      </w:pPr>
      <w:r w:rsidRPr="002149F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149FA">
        <w:rPr>
          <w:rFonts w:ascii="Arial" w:hAnsi="Arial" w:cs="Arial"/>
          <w:bCs/>
          <w:sz w:val="20"/>
          <w:szCs w:val="20"/>
        </w:rPr>
        <w:t>.</w:t>
      </w:r>
    </w:p>
    <w:p w14:paraId="074F3101" w14:textId="77777777" w:rsidR="0094225E" w:rsidRDefault="0094225E" w:rsidP="0094225E">
      <w:pPr>
        <w:spacing w:before="120"/>
        <w:ind w:left="2268"/>
        <w:rPr>
          <w:rFonts w:ascii="Arial" w:hAnsi="Arial" w:cs="Arial"/>
          <w:bCs/>
          <w:sz w:val="24"/>
          <w:szCs w:val="24"/>
        </w:rPr>
      </w:pPr>
    </w:p>
    <w:p w14:paraId="112A858B" w14:textId="77777777" w:rsidR="00AF4486" w:rsidRPr="0016182D" w:rsidRDefault="00AF4486" w:rsidP="00AF4486">
      <w:pPr>
        <w:spacing w:after="0" w:line="240" w:lineRule="auto"/>
        <w:jc w:val="center"/>
        <w:rPr>
          <w:rStyle w:val="markedcontent"/>
          <w:rFonts w:ascii="Arial" w:hAnsi="Arial" w:cs="Arial"/>
          <w:i/>
          <w:iCs/>
          <w:sz w:val="20"/>
          <w:szCs w:val="20"/>
        </w:rPr>
      </w:pPr>
      <w:r>
        <w:rPr>
          <w:rStyle w:val="markedcontent"/>
          <w:rFonts w:ascii="Arial" w:hAnsi="Arial" w:cs="Arial"/>
          <w:b/>
          <w:bCs/>
          <w:sz w:val="20"/>
          <w:szCs w:val="20"/>
        </w:rPr>
        <w:t>Vívian Nazareth Oliveira Fernandes</w:t>
      </w:r>
      <w:r w:rsidRPr="0016182D">
        <w:rPr>
          <w:rFonts w:ascii="Arial" w:hAnsi="Arial" w:cs="Arial"/>
          <w:b/>
          <w:bCs/>
          <w:sz w:val="20"/>
          <w:szCs w:val="20"/>
        </w:rPr>
        <w:br/>
      </w:r>
      <w:r>
        <w:rPr>
          <w:rStyle w:val="markedcontent"/>
          <w:rFonts w:ascii="Arial" w:hAnsi="Arial" w:cs="Arial"/>
          <w:i/>
          <w:iCs/>
          <w:sz w:val="20"/>
          <w:szCs w:val="20"/>
        </w:rPr>
        <w:t>ACQ</w:t>
      </w:r>
    </w:p>
    <w:p w14:paraId="2751D00F" w14:textId="77777777" w:rsidR="00AF4486" w:rsidRPr="0016182D" w:rsidRDefault="00AF4486" w:rsidP="00AF4486">
      <w:pPr>
        <w:spacing w:after="0" w:line="240" w:lineRule="auto"/>
        <w:jc w:val="center"/>
        <w:rPr>
          <w:rStyle w:val="markedcontent"/>
          <w:rFonts w:ascii="Arial" w:hAnsi="Arial" w:cs="Arial"/>
          <w:i/>
          <w:iCs/>
          <w:sz w:val="20"/>
          <w:szCs w:val="20"/>
        </w:rPr>
      </w:pPr>
    </w:p>
    <w:p w14:paraId="08A78986" w14:textId="77777777" w:rsidR="00AF4486" w:rsidRPr="0016182D" w:rsidRDefault="00AF4486" w:rsidP="00AF4486">
      <w:pPr>
        <w:spacing w:after="0" w:line="240" w:lineRule="auto"/>
        <w:jc w:val="center"/>
        <w:rPr>
          <w:rFonts w:ascii="Arial" w:hAnsi="Arial" w:cs="Arial"/>
          <w:bCs/>
          <w:sz w:val="26"/>
          <w:szCs w:val="26"/>
        </w:rPr>
      </w:pPr>
    </w:p>
    <w:p w14:paraId="1E538464" w14:textId="77777777" w:rsidR="00AF4486" w:rsidRPr="0016182D" w:rsidRDefault="00AF4486" w:rsidP="00AF4486">
      <w:pPr>
        <w:spacing w:after="0" w:line="240" w:lineRule="auto"/>
        <w:jc w:val="center"/>
        <w:rPr>
          <w:rFonts w:ascii="Arial" w:hAnsi="Arial" w:cs="Arial"/>
          <w:sz w:val="26"/>
          <w:szCs w:val="26"/>
        </w:rPr>
      </w:pPr>
      <w:r w:rsidRPr="0016182D">
        <w:rPr>
          <w:rFonts w:ascii="Arial" w:hAnsi="Arial" w:cs="Arial"/>
          <w:sz w:val="26"/>
          <w:szCs w:val="26"/>
        </w:rPr>
        <w:t>Autorizado/Aprovado por:</w:t>
      </w:r>
    </w:p>
    <w:p w14:paraId="050AB857" w14:textId="77777777" w:rsidR="00AF4486" w:rsidRPr="0016182D" w:rsidRDefault="00AF4486" w:rsidP="00AF4486">
      <w:pPr>
        <w:spacing w:after="0" w:line="240" w:lineRule="auto"/>
        <w:jc w:val="center"/>
        <w:rPr>
          <w:rFonts w:ascii="Arial" w:hAnsi="Arial" w:cs="Arial"/>
          <w:sz w:val="26"/>
          <w:szCs w:val="26"/>
        </w:rPr>
      </w:pPr>
    </w:p>
    <w:p w14:paraId="074E8414" w14:textId="77777777" w:rsidR="00AF4486" w:rsidRPr="0016182D" w:rsidRDefault="00AF4486" w:rsidP="00AF4486">
      <w:pPr>
        <w:spacing w:after="0" w:line="240" w:lineRule="auto"/>
        <w:jc w:val="center"/>
        <w:rPr>
          <w:rFonts w:ascii="Arial" w:hAnsi="Arial" w:cs="Arial"/>
          <w:sz w:val="26"/>
          <w:szCs w:val="26"/>
        </w:rPr>
      </w:pPr>
    </w:p>
    <w:p w14:paraId="6A2D95A8" w14:textId="77777777" w:rsidR="00AF4486" w:rsidRPr="0016182D" w:rsidRDefault="00AF4486" w:rsidP="00AF4486">
      <w:pPr>
        <w:spacing w:after="0" w:line="240" w:lineRule="auto"/>
        <w:jc w:val="center"/>
        <w:rPr>
          <w:rFonts w:ascii="Arial" w:hAnsi="Arial" w:cs="Arial"/>
          <w:b/>
          <w:bCs/>
          <w:sz w:val="20"/>
          <w:szCs w:val="20"/>
        </w:rPr>
      </w:pPr>
      <w:r>
        <w:rPr>
          <w:rFonts w:ascii="Arial" w:hAnsi="Arial" w:cs="Arial"/>
          <w:b/>
          <w:bCs/>
          <w:sz w:val="20"/>
          <w:szCs w:val="20"/>
        </w:rPr>
        <w:t xml:space="preserve">Vinícius Azevedo </w:t>
      </w:r>
      <w:proofErr w:type="spellStart"/>
      <w:r>
        <w:rPr>
          <w:rFonts w:ascii="Arial" w:hAnsi="Arial" w:cs="Arial"/>
          <w:b/>
          <w:bCs/>
          <w:sz w:val="20"/>
          <w:szCs w:val="20"/>
        </w:rPr>
        <w:t>Heckert</w:t>
      </w:r>
      <w:proofErr w:type="spellEnd"/>
    </w:p>
    <w:p w14:paraId="71D3362E" w14:textId="77777777" w:rsidR="00AF4486" w:rsidRPr="0016182D" w:rsidRDefault="00AF4486" w:rsidP="00AF4486">
      <w:pPr>
        <w:spacing w:line="240" w:lineRule="auto"/>
        <w:jc w:val="center"/>
        <w:rPr>
          <w:rFonts w:ascii="Arial" w:hAnsi="Arial" w:cs="Arial"/>
          <w:bCs/>
          <w:i/>
          <w:iCs/>
          <w:sz w:val="18"/>
          <w:szCs w:val="18"/>
        </w:rPr>
      </w:pPr>
      <w:r>
        <w:rPr>
          <w:rStyle w:val="markedcontent"/>
          <w:rFonts w:ascii="Arial" w:hAnsi="Arial" w:cs="Arial"/>
          <w:i/>
          <w:iCs/>
          <w:sz w:val="20"/>
          <w:szCs w:val="20"/>
        </w:rPr>
        <w:t>DRDE</w:t>
      </w:r>
    </w:p>
    <w:p w14:paraId="4762584C" w14:textId="77777777" w:rsidR="00750C26" w:rsidRDefault="00750C26" w:rsidP="0094225E">
      <w:pPr>
        <w:spacing w:before="120"/>
        <w:ind w:left="2268"/>
        <w:rPr>
          <w:rFonts w:ascii="Arial" w:hAnsi="Arial" w:cs="Arial"/>
          <w:bCs/>
          <w:sz w:val="24"/>
          <w:szCs w:val="24"/>
        </w:rPr>
      </w:pPr>
    </w:p>
    <w:sectPr w:rsidR="00750C26"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E7057" w14:textId="77777777" w:rsidR="00D47B4F" w:rsidRDefault="00D47B4F" w:rsidP="00912249">
      <w:pPr>
        <w:spacing w:after="0" w:line="240" w:lineRule="auto"/>
      </w:pPr>
      <w:r>
        <w:separator/>
      </w:r>
    </w:p>
  </w:endnote>
  <w:endnote w:type="continuationSeparator" w:id="0">
    <w:p w14:paraId="6B4678CE" w14:textId="77777777" w:rsidR="00D47B4F" w:rsidRDefault="00D47B4F"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B3E7" w14:textId="77777777" w:rsidR="00D47B4F" w:rsidRDefault="00D47B4F"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EDB2" w14:textId="77777777" w:rsidR="00B96D88" w:rsidRDefault="00B96D88" w:rsidP="008A2B9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p>
  <w:p w14:paraId="315231E3" w14:textId="09203C88" w:rsidR="008A2B95" w:rsidRPr="00262B4E" w:rsidRDefault="008A2B95" w:rsidP="008A2B95">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Companhia de Saneamento Municipal – Cesama</w:t>
    </w:r>
  </w:p>
  <w:p w14:paraId="3950A589"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65EB4AF7" w14:textId="77777777" w:rsidR="008A2B95"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0EA7C98A"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p>
  <w:p w14:paraId="45CAB49B" w14:textId="21847FD5" w:rsidR="00D47B4F" w:rsidRPr="008A2B95" w:rsidRDefault="008A2B95" w:rsidP="008A2B9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9C06D" w14:textId="77777777" w:rsidR="00D47B4F" w:rsidRDefault="00D47B4F" w:rsidP="00912249">
      <w:pPr>
        <w:spacing w:after="0" w:line="240" w:lineRule="auto"/>
      </w:pPr>
      <w:r>
        <w:separator/>
      </w:r>
    </w:p>
  </w:footnote>
  <w:footnote w:type="continuationSeparator" w:id="0">
    <w:p w14:paraId="65B392A9" w14:textId="77777777" w:rsidR="00D47B4F" w:rsidRDefault="00D47B4F"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56F1" w14:textId="7B5EB2D3" w:rsidR="00D47B4F" w:rsidRDefault="008A2B95" w:rsidP="00D7507E">
    <w:pPr>
      <w:pStyle w:val="Cabealho"/>
      <w:jc w:val="both"/>
      <w:rPr>
        <w:sz w:val="16"/>
        <w:szCs w:val="16"/>
      </w:rPr>
    </w:pPr>
    <w:r>
      <w:rPr>
        <w:noProof/>
        <w:sz w:val="16"/>
        <w:szCs w:val="16"/>
      </w:rPr>
      <w:drawing>
        <wp:inline distT="0" distB="0" distL="0" distR="0" wp14:anchorId="7AFF31C6" wp14:editId="72AC2CDC">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p w14:paraId="3BC8BC18" w14:textId="77777777" w:rsidR="007C6525" w:rsidRPr="00262B4E" w:rsidRDefault="007C6525" w:rsidP="00D7507E">
    <w:pPr>
      <w:pStyle w:val="Cabealho"/>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Vladimir Script" w:hAnsi="Vladimir Script"/>
      </w:r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3D1FB4"/>
    <w:multiLevelType w:val="hybridMultilevel"/>
    <w:tmpl w:val="E9EA43F8"/>
    <w:lvl w:ilvl="0" w:tplc="8B44330A">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80503B0"/>
    <w:multiLevelType w:val="hybridMultilevel"/>
    <w:tmpl w:val="4B0A0B7A"/>
    <w:lvl w:ilvl="0" w:tplc="8B44330A">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E6355F0"/>
    <w:multiLevelType w:val="hybridMultilevel"/>
    <w:tmpl w:val="2B4A1D08"/>
    <w:lvl w:ilvl="0" w:tplc="8B44330A">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7B6DF5"/>
    <w:multiLevelType w:val="hybridMultilevel"/>
    <w:tmpl w:val="421C7B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0"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1"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90F7509"/>
    <w:multiLevelType w:val="hybridMultilevel"/>
    <w:tmpl w:val="5FC6C84A"/>
    <w:lvl w:ilvl="0" w:tplc="8B44330A">
      <w:start w:val="1"/>
      <w:numFmt w:val="bullet"/>
      <w:lvlText w:val="-"/>
      <w:lvlJc w:val="left"/>
      <w:pPr>
        <w:ind w:left="360" w:hanging="360"/>
      </w:pPr>
      <w:rPr>
        <w:rFonts w:ascii="Arial" w:hAnsi="Aria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16cid:durableId="1507287678">
    <w:abstractNumId w:val="12"/>
  </w:num>
  <w:num w:numId="2" w16cid:durableId="1609922909">
    <w:abstractNumId w:val="9"/>
  </w:num>
  <w:num w:numId="3" w16cid:durableId="1549492471">
    <w:abstractNumId w:val="20"/>
  </w:num>
  <w:num w:numId="4" w16cid:durableId="1860197296">
    <w:abstractNumId w:val="13"/>
  </w:num>
  <w:num w:numId="5" w16cid:durableId="1235316518">
    <w:abstractNumId w:val="11"/>
  </w:num>
  <w:num w:numId="6" w16cid:durableId="1664165791">
    <w:abstractNumId w:val="16"/>
  </w:num>
  <w:num w:numId="7" w16cid:durableId="742876563">
    <w:abstractNumId w:val="3"/>
  </w:num>
  <w:num w:numId="8" w16cid:durableId="352387546">
    <w:abstractNumId w:val="4"/>
  </w:num>
  <w:num w:numId="9" w16cid:durableId="2127237868">
    <w:abstractNumId w:val="15"/>
  </w:num>
  <w:num w:numId="10" w16cid:durableId="397637108">
    <w:abstractNumId w:val="8"/>
  </w:num>
  <w:num w:numId="11" w16cid:durableId="2047215510">
    <w:abstractNumId w:val="21"/>
  </w:num>
  <w:num w:numId="12" w16cid:durableId="1185828050">
    <w:abstractNumId w:val="19"/>
  </w:num>
  <w:num w:numId="13" w16cid:durableId="1250693706">
    <w:abstractNumId w:val="18"/>
  </w:num>
  <w:num w:numId="14" w16cid:durableId="1317296856">
    <w:abstractNumId w:val="2"/>
  </w:num>
  <w:num w:numId="15" w16cid:durableId="464928170">
    <w:abstractNumId w:val="5"/>
  </w:num>
  <w:num w:numId="16" w16cid:durableId="889341858">
    <w:abstractNumId w:val="1"/>
  </w:num>
  <w:num w:numId="17" w16cid:durableId="869613250">
    <w:abstractNumId w:val="14"/>
  </w:num>
  <w:num w:numId="18" w16cid:durableId="794837650">
    <w:abstractNumId w:val="6"/>
  </w:num>
  <w:num w:numId="19" w16cid:durableId="2004627460">
    <w:abstractNumId w:val="10"/>
  </w:num>
  <w:num w:numId="20" w16cid:durableId="549995113">
    <w:abstractNumId w:val="22"/>
  </w:num>
  <w:num w:numId="21" w16cid:durableId="1396970118">
    <w:abstractNumId w:val="7"/>
  </w:num>
  <w:num w:numId="22" w16cid:durableId="1631738837">
    <w:abstractNumId w:val="0"/>
  </w:num>
  <w:num w:numId="23" w16cid:durableId="9476621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A11"/>
    <w:rsid w:val="00013676"/>
    <w:rsid w:val="000154B7"/>
    <w:rsid w:val="000235E4"/>
    <w:rsid w:val="00024000"/>
    <w:rsid w:val="00024CDD"/>
    <w:rsid w:val="00031F87"/>
    <w:rsid w:val="000362F2"/>
    <w:rsid w:val="0005325E"/>
    <w:rsid w:val="00060CE6"/>
    <w:rsid w:val="000770EE"/>
    <w:rsid w:val="00091C57"/>
    <w:rsid w:val="00096BB7"/>
    <w:rsid w:val="000C1E69"/>
    <w:rsid w:val="000C5938"/>
    <w:rsid w:val="000D0DFF"/>
    <w:rsid w:val="000D1DCF"/>
    <w:rsid w:val="000D743D"/>
    <w:rsid w:val="000F22FE"/>
    <w:rsid w:val="00100B1A"/>
    <w:rsid w:val="00113946"/>
    <w:rsid w:val="00131A91"/>
    <w:rsid w:val="00131CAD"/>
    <w:rsid w:val="00132F66"/>
    <w:rsid w:val="0013419A"/>
    <w:rsid w:val="001349A3"/>
    <w:rsid w:val="0016403A"/>
    <w:rsid w:val="00165580"/>
    <w:rsid w:val="00184B13"/>
    <w:rsid w:val="00191E37"/>
    <w:rsid w:val="001A723A"/>
    <w:rsid w:val="001A7473"/>
    <w:rsid w:val="001B58EC"/>
    <w:rsid w:val="001C46F8"/>
    <w:rsid w:val="001D1C5E"/>
    <w:rsid w:val="001E377D"/>
    <w:rsid w:val="001E3C99"/>
    <w:rsid w:val="00207631"/>
    <w:rsid w:val="00207C36"/>
    <w:rsid w:val="002149FA"/>
    <w:rsid w:val="002201A1"/>
    <w:rsid w:val="002333E6"/>
    <w:rsid w:val="00237BCD"/>
    <w:rsid w:val="002543AB"/>
    <w:rsid w:val="00254F71"/>
    <w:rsid w:val="00256705"/>
    <w:rsid w:val="00262B4E"/>
    <w:rsid w:val="002732D7"/>
    <w:rsid w:val="002913B7"/>
    <w:rsid w:val="00297C54"/>
    <w:rsid w:val="002A335C"/>
    <w:rsid w:val="002C7A88"/>
    <w:rsid w:val="002E70AC"/>
    <w:rsid w:val="002F38DD"/>
    <w:rsid w:val="002F47B3"/>
    <w:rsid w:val="002F74A5"/>
    <w:rsid w:val="0030401A"/>
    <w:rsid w:val="0030764D"/>
    <w:rsid w:val="0032174C"/>
    <w:rsid w:val="00322F52"/>
    <w:rsid w:val="00331810"/>
    <w:rsid w:val="00333702"/>
    <w:rsid w:val="0033543C"/>
    <w:rsid w:val="003440DF"/>
    <w:rsid w:val="00345C99"/>
    <w:rsid w:val="00353EA0"/>
    <w:rsid w:val="00361073"/>
    <w:rsid w:val="003612D0"/>
    <w:rsid w:val="00366C4E"/>
    <w:rsid w:val="00372BAD"/>
    <w:rsid w:val="00383143"/>
    <w:rsid w:val="00390D15"/>
    <w:rsid w:val="00392066"/>
    <w:rsid w:val="00394BAC"/>
    <w:rsid w:val="003A461D"/>
    <w:rsid w:val="003B5285"/>
    <w:rsid w:val="003B56D5"/>
    <w:rsid w:val="003B5BEE"/>
    <w:rsid w:val="003C3271"/>
    <w:rsid w:val="003C7FFD"/>
    <w:rsid w:val="003D58D3"/>
    <w:rsid w:val="003E5EDB"/>
    <w:rsid w:val="003F7100"/>
    <w:rsid w:val="004005D2"/>
    <w:rsid w:val="00404DA9"/>
    <w:rsid w:val="004207AE"/>
    <w:rsid w:val="00431ACD"/>
    <w:rsid w:val="004463EB"/>
    <w:rsid w:val="00453C10"/>
    <w:rsid w:val="00453EBD"/>
    <w:rsid w:val="00466153"/>
    <w:rsid w:val="00473A61"/>
    <w:rsid w:val="00475FF6"/>
    <w:rsid w:val="0047728C"/>
    <w:rsid w:val="00484040"/>
    <w:rsid w:val="004849DA"/>
    <w:rsid w:val="0048727B"/>
    <w:rsid w:val="00492877"/>
    <w:rsid w:val="004970FC"/>
    <w:rsid w:val="004B13C3"/>
    <w:rsid w:val="004F6378"/>
    <w:rsid w:val="0051137D"/>
    <w:rsid w:val="00517814"/>
    <w:rsid w:val="00520C17"/>
    <w:rsid w:val="00521993"/>
    <w:rsid w:val="005269F4"/>
    <w:rsid w:val="00531994"/>
    <w:rsid w:val="00535F37"/>
    <w:rsid w:val="00536A23"/>
    <w:rsid w:val="00540C93"/>
    <w:rsid w:val="00546FFA"/>
    <w:rsid w:val="00563ECE"/>
    <w:rsid w:val="005672EB"/>
    <w:rsid w:val="00576535"/>
    <w:rsid w:val="00585DF7"/>
    <w:rsid w:val="005940DB"/>
    <w:rsid w:val="005A2CEC"/>
    <w:rsid w:val="005A40CC"/>
    <w:rsid w:val="005A529C"/>
    <w:rsid w:val="005B00AC"/>
    <w:rsid w:val="005B2764"/>
    <w:rsid w:val="005B4DE6"/>
    <w:rsid w:val="005B5064"/>
    <w:rsid w:val="005B7B8C"/>
    <w:rsid w:val="005C0F22"/>
    <w:rsid w:val="005D7A17"/>
    <w:rsid w:val="005E418A"/>
    <w:rsid w:val="005F2110"/>
    <w:rsid w:val="00605DD6"/>
    <w:rsid w:val="00625400"/>
    <w:rsid w:val="00626B08"/>
    <w:rsid w:val="00654D8C"/>
    <w:rsid w:val="006740B9"/>
    <w:rsid w:val="006828EC"/>
    <w:rsid w:val="00691A64"/>
    <w:rsid w:val="006A4414"/>
    <w:rsid w:val="006A6A84"/>
    <w:rsid w:val="006A757E"/>
    <w:rsid w:val="006B3E78"/>
    <w:rsid w:val="006B55DD"/>
    <w:rsid w:val="006C0790"/>
    <w:rsid w:val="006D5A92"/>
    <w:rsid w:val="006E4A42"/>
    <w:rsid w:val="006E748A"/>
    <w:rsid w:val="006F4049"/>
    <w:rsid w:val="006F54C9"/>
    <w:rsid w:val="006F71E0"/>
    <w:rsid w:val="00706898"/>
    <w:rsid w:val="00710876"/>
    <w:rsid w:val="0071686B"/>
    <w:rsid w:val="00716F21"/>
    <w:rsid w:val="007171AB"/>
    <w:rsid w:val="00732519"/>
    <w:rsid w:val="00733DB0"/>
    <w:rsid w:val="00744E5A"/>
    <w:rsid w:val="0074602A"/>
    <w:rsid w:val="00750C26"/>
    <w:rsid w:val="0076066E"/>
    <w:rsid w:val="00766A9A"/>
    <w:rsid w:val="00767E9F"/>
    <w:rsid w:val="0077178C"/>
    <w:rsid w:val="00773456"/>
    <w:rsid w:val="007856FA"/>
    <w:rsid w:val="007A484F"/>
    <w:rsid w:val="007B3CC8"/>
    <w:rsid w:val="007C6525"/>
    <w:rsid w:val="007D10E1"/>
    <w:rsid w:val="007D1E59"/>
    <w:rsid w:val="007D301C"/>
    <w:rsid w:val="007E0C5F"/>
    <w:rsid w:val="007F15DB"/>
    <w:rsid w:val="00801193"/>
    <w:rsid w:val="008166D0"/>
    <w:rsid w:val="00822689"/>
    <w:rsid w:val="00826B50"/>
    <w:rsid w:val="0083157A"/>
    <w:rsid w:val="00837911"/>
    <w:rsid w:val="00845E3E"/>
    <w:rsid w:val="00856BBF"/>
    <w:rsid w:val="00863880"/>
    <w:rsid w:val="0086709C"/>
    <w:rsid w:val="00874540"/>
    <w:rsid w:val="0087643A"/>
    <w:rsid w:val="008807A9"/>
    <w:rsid w:val="00892C6B"/>
    <w:rsid w:val="00895599"/>
    <w:rsid w:val="00897047"/>
    <w:rsid w:val="008A2B95"/>
    <w:rsid w:val="008A4CB6"/>
    <w:rsid w:val="008B0724"/>
    <w:rsid w:val="008C0E5F"/>
    <w:rsid w:val="008C255F"/>
    <w:rsid w:val="008E306A"/>
    <w:rsid w:val="008E3102"/>
    <w:rsid w:val="008F3563"/>
    <w:rsid w:val="00900BE1"/>
    <w:rsid w:val="00911979"/>
    <w:rsid w:val="00912249"/>
    <w:rsid w:val="0092142C"/>
    <w:rsid w:val="0092752C"/>
    <w:rsid w:val="00932D2A"/>
    <w:rsid w:val="00937A31"/>
    <w:rsid w:val="0094225E"/>
    <w:rsid w:val="0094367C"/>
    <w:rsid w:val="00946A21"/>
    <w:rsid w:val="009473B3"/>
    <w:rsid w:val="00962E64"/>
    <w:rsid w:val="009657E1"/>
    <w:rsid w:val="00966338"/>
    <w:rsid w:val="0097335E"/>
    <w:rsid w:val="00982302"/>
    <w:rsid w:val="00996C21"/>
    <w:rsid w:val="00996CF5"/>
    <w:rsid w:val="009A5C36"/>
    <w:rsid w:val="009C6DFA"/>
    <w:rsid w:val="009D0AA2"/>
    <w:rsid w:val="009D681A"/>
    <w:rsid w:val="009D7C03"/>
    <w:rsid w:val="00A02FAB"/>
    <w:rsid w:val="00A03B10"/>
    <w:rsid w:val="00A321F2"/>
    <w:rsid w:val="00A33FCF"/>
    <w:rsid w:val="00A37222"/>
    <w:rsid w:val="00A37599"/>
    <w:rsid w:val="00A47EB7"/>
    <w:rsid w:val="00A52AE6"/>
    <w:rsid w:val="00A60CF3"/>
    <w:rsid w:val="00A61659"/>
    <w:rsid w:val="00A61AB3"/>
    <w:rsid w:val="00A620E6"/>
    <w:rsid w:val="00A662BD"/>
    <w:rsid w:val="00A67E8C"/>
    <w:rsid w:val="00A74A27"/>
    <w:rsid w:val="00A8121D"/>
    <w:rsid w:val="00A8400B"/>
    <w:rsid w:val="00A91E6A"/>
    <w:rsid w:val="00A962E0"/>
    <w:rsid w:val="00A96760"/>
    <w:rsid w:val="00A968CF"/>
    <w:rsid w:val="00AD1D89"/>
    <w:rsid w:val="00AD5B34"/>
    <w:rsid w:val="00AF4486"/>
    <w:rsid w:val="00B06ADB"/>
    <w:rsid w:val="00B12921"/>
    <w:rsid w:val="00B13C18"/>
    <w:rsid w:val="00B22057"/>
    <w:rsid w:val="00B46C0E"/>
    <w:rsid w:val="00B5310C"/>
    <w:rsid w:val="00B542F7"/>
    <w:rsid w:val="00B5786C"/>
    <w:rsid w:val="00B63446"/>
    <w:rsid w:val="00B677AF"/>
    <w:rsid w:val="00B93778"/>
    <w:rsid w:val="00B96D88"/>
    <w:rsid w:val="00BD4F0D"/>
    <w:rsid w:val="00BE17E4"/>
    <w:rsid w:val="00BE553C"/>
    <w:rsid w:val="00BF6C72"/>
    <w:rsid w:val="00C10FED"/>
    <w:rsid w:val="00C132AC"/>
    <w:rsid w:val="00C13DF7"/>
    <w:rsid w:val="00C44494"/>
    <w:rsid w:val="00C45988"/>
    <w:rsid w:val="00C45FDB"/>
    <w:rsid w:val="00C57DF6"/>
    <w:rsid w:val="00C61DD8"/>
    <w:rsid w:val="00C7152C"/>
    <w:rsid w:val="00C81CF6"/>
    <w:rsid w:val="00C83C79"/>
    <w:rsid w:val="00C85AD1"/>
    <w:rsid w:val="00C863C8"/>
    <w:rsid w:val="00CA4C09"/>
    <w:rsid w:val="00CB4222"/>
    <w:rsid w:val="00CB637E"/>
    <w:rsid w:val="00CE087F"/>
    <w:rsid w:val="00CE3C09"/>
    <w:rsid w:val="00CE76B3"/>
    <w:rsid w:val="00CF57B3"/>
    <w:rsid w:val="00CF6681"/>
    <w:rsid w:val="00D00EC7"/>
    <w:rsid w:val="00D02C75"/>
    <w:rsid w:val="00D13658"/>
    <w:rsid w:val="00D152B0"/>
    <w:rsid w:val="00D267FF"/>
    <w:rsid w:val="00D32A6F"/>
    <w:rsid w:val="00D47449"/>
    <w:rsid w:val="00D47B4F"/>
    <w:rsid w:val="00D50C0D"/>
    <w:rsid w:val="00D727E2"/>
    <w:rsid w:val="00D742CC"/>
    <w:rsid w:val="00D7507E"/>
    <w:rsid w:val="00DB0CFC"/>
    <w:rsid w:val="00DC08CD"/>
    <w:rsid w:val="00DC1414"/>
    <w:rsid w:val="00DC6161"/>
    <w:rsid w:val="00DE4717"/>
    <w:rsid w:val="00E128DB"/>
    <w:rsid w:val="00E317F3"/>
    <w:rsid w:val="00E33B29"/>
    <w:rsid w:val="00E33D91"/>
    <w:rsid w:val="00E43653"/>
    <w:rsid w:val="00E467F1"/>
    <w:rsid w:val="00E760CF"/>
    <w:rsid w:val="00E8195B"/>
    <w:rsid w:val="00E82ABD"/>
    <w:rsid w:val="00E8383E"/>
    <w:rsid w:val="00EA44D3"/>
    <w:rsid w:val="00EB3389"/>
    <w:rsid w:val="00EB5812"/>
    <w:rsid w:val="00ED5F0D"/>
    <w:rsid w:val="00ED60C3"/>
    <w:rsid w:val="00EE1F48"/>
    <w:rsid w:val="00EF6082"/>
    <w:rsid w:val="00F00E06"/>
    <w:rsid w:val="00F010BD"/>
    <w:rsid w:val="00F03CA6"/>
    <w:rsid w:val="00F04585"/>
    <w:rsid w:val="00F04C79"/>
    <w:rsid w:val="00F0727E"/>
    <w:rsid w:val="00F176B3"/>
    <w:rsid w:val="00F344BB"/>
    <w:rsid w:val="00F60D8A"/>
    <w:rsid w:val="00F67254"/>
    <w:rsid w:val="00F74BBE"/>
    <w:rsid w:val="00F82555"/>
    <w:rsid w:val="00F90487"/>
    <w:rsid w:val="00F91C0D"/>
    <w:rsid w:val="00F926A1"/>
    <w:rsid w:val="00FB07BA"/>
    <w:rsid w:val="00FB4906"/>
    <w:rsid w:val="00FB4E05"/>
    <w:rsid w:val="00FC1DF5"/>
    <w:rsid w:val="00FC3842"/>
    <w:rsid w:val="00FD1D25"/>
    <w:rsid w:val="00FF131E"/>
    <w:rsid w:val="00FF1A8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515D8"/>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091C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716F2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51137D"/>
    <w:rPr>
      <w:color w:val="605E5C"/>
      <w:shd w:val="clear" w:color="auto" w:fill="E1DFDD"/>
    </w:rPr>
  </w:style>
  <w:style w:type="paragraph" w:customStyle="1" w:styleId="Contedodetabela">
    <w:name w:val="Conteúdo de tabela"/>
    <w:basedOn w:val="Normal"/>
    <w:rsid w:val="00DC6161"/>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Ttulo3Char">
    <w:name w:val="Título 3 Char"/>
    <w:basedOn w:val="Fontepargpadro"/>
    <w:link w:val="Ttulo3"/>
    <w:uiPriority w:val="9"/>
    <w:semiHidden/>
    <w:rsid w:val="00091C57"/>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45378694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oliveira@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F2AC90AA814914E854D623320714959" ma:contentTypeVersion="12" ma:contentTypeDescription="Crie um novo documento." ma:contentTypeScope="" ma:versionID="55ada9b5353e3480a7f9a49c39fb6e54">
  <xsd:schema xmlns:xsd="http://www.w3.org/2001/XMLSchema" xmlns:xs="http://www.w3.org/2001/XMLSchema" xmlns:p="http://schemas.microsoft.com/office/2006/metadata/properties" xmlns:ns2="ae26fde2-e551-44cc-bb3d-97d15e1cc3e2" xmlns:ns3="1106a010-593a-4bba-b0e9-e2cab68e6128" targetNamespace="http://schemas.microsoft.com/office/2006/metadata/properties" ma:root="true" ma:fieldsID="256b8ae6691514b144579ad28a94da90" ns2:_="" ns3:_="">
    <xsd:import namespace="ae26fde2-e551-44cc-bb3d-97d15e1cc3e2"/>
    <xsd:import namespace="1106a010-593a-4bba-b0e9-e2cab68e61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fde2-e551-44cc-bb3d-97d15e1cc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f75f9be8-9e36-4943-8f08-c39e8bc8cc9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06a010-593a-4bba-b0e9-e2cab68e612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9ad283-d3d6-4e5f-b47c-384bd2d1e41a}" ma:internalName="TaxCatchAll" ma:showField="CatchAllData" ma:web="1106a010-593a-4bba-b0e9-e2cab68e6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fde2-e551-44cc-bb3d-97d15e1cc3e2">
      <Terms xmlns="http://schemas.microsoft.com/office/infopath/2007/PartnerControls"/>
    </lcf76f155ced4ddcb4097134ff3c332f>
    <TaxCatchAll xmlns="1106a010-593a-4bba-b0e9-e2cab68e6128" xsi:nil="true"/>
  </documentManagement>
</p:properties>
</file>

<file path=customXml/itemProps1.xml><?xml version="1.0" encoding="utf-8"?>
<ds:datastoreItem xmlns:ds="http://schemas.openxmlformats.org/officeDocument/2006/customXml" ds:itemID="{5FF1B15D-3165-4935-B53D-5EB97D202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fde2-e551-44cc-bb3d-97d15e1cc3e2"/>
    <ds:schemaRef ds:uri="1106a010-593a-4bba-b0e9-e2cab68e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4D18-76A5-46B7-9C15-C63613179FC9}">
  <ds:schemaRefs>
    <ds:schemaRef ds:uri="http://schemas.microsoft.com/sharepoint/v3/contenttype/forms"/>
  </ds:schemaRefs>
</ds:datastoreItem>
</file>

<file path=customXml/itemProps3.xml><?xml version="1.0" encoding="utf-8"?>
<ds:datastoreItem xmlns:ds="http://schemas.openxmlformats.org/officeDocument/2006/customXml" ds:itemID="{720F6E47-CBE6-4441-8E7E-B72021C138DF}">
  <ds:schemaRefs>
    <ds:schemaRef ds:uri="http://schemas.microsoft.com/office/2006/metadata/properties"/>
    <ds:schemaRef ds:uri="http://schemas.microsoft.com/office/infopath/2007/PartnerControls"/>
    <ds:schemaRef ds:uri="ae26fde2-e551-44cc-bb3d-97d15e1cc3e2"/>
    <ds:schemaRef ds:uri="1106a010-593a-4bba-b0e9-e2cab68e6128"/>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20</Pages>
  <Words>4900</Words>
  <Characters>26460</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Neves De Mello</cp:lastModifiedBy>
  <cp:revision>87</cp:revision>
  <cp:lastPrinted>2021-02-05T15:50:00Z</cp:lastPrinted>
  <dcterms:created xsi:type="dcterms:W3CDTF">2023-04-20T12:17:00Z</dcterms:created>
  <dcterms:modified xsi:type="dcterms:W3CDTF">2026-01-05T16:44:00Z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db0547a64494822964c399c277ce2810d27a2db4160d5233917705528fdb7b75</vt:lpwstr>
  </property>
  <property fmtid="{D5CDD505-2E9C-101B-9397-08002B2CF9AE}" pid="3" name="ContentTypeId">
    <vt:lpwstr>0x010100EF2AC90AA814914E854D623320714959</vt:lpwstr>
  </property>
  <property fmtid="{D5CDD505-2E9C-101B-9397-08002B2CF9AE}" pid="4" name="docLang">
    <vt:lpwstr>pt</vt:lpwstr>
  </property>
  <property fmtid="{D5CDD505-2E9C-101B-9397-08002B2CF9AE}" pid="5" name="MediaServiceImageTags">
    <vt:lpwstr/>
  </property>
</Properties>
</file>